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9E1F8" w14:textId="74553D15" w:rsidR="00BC12D8" w:rsidRDefault="0086146F">
      <w:r>
        <w:rPr>
          <w:noProof/>
          <w:lang w:val="en-US"/>
        </w:rPr>
        <mc:AlternateContent>
          <mc:Choice Requires="wps">
            <w:drawing>
              <wp:anchor distT="0" distB="0" distL="114300" distR="114300" simplePos="0" relativeHeight="251732992" behindDoc="0" locked="0" layoutInCell="1" allowOverlap="1" wp14:anchorId="58E0B668" wp14:editId="26E29CC8">
                <wp:simplePos x="0" y="0"/>
                <wp:positionH relativeFrom="column">
                  <wp:posOffset>6913755</wp:posOffset>
                </wp:positionH>
                <wp:positionV relativeFrom="paragraph">
                  <wp:posOffset>29953</wp:posOffset>
                </wp:positionV>
                <wp:extent cx="6967979" cy="9260840"/>
                <wp:effectExtent l="25400" t="25400" r="17145" b="35560"/>
                <wp:wrapNone/>
                <wp:docPr id="46" name="Rectangle 46"/>
                <wp:cNvGraphicFramePr/>
                <a:graphic xmlns:a="http://schemas.openxmlformats.org/drawingml/2006/main">
                  <a:graphicData uri="http://schemas.microsoft.com/office/word/2010/wordprocessingShape">
                    <wps:wsp>
                      <wps:cNvSpPr/>
                      <wps:spPr>
                        <a:xfrm>
                          <a:off x="0" y="0"/>
                          <a:ext cx="6967979" cy="9260840"/>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5612998F" w14:textId="5A43BC7C" w:rsidR="0086146F" w:rsidRDefault="0086146F" w:rsidP="0086146F">
                            <w:pPr>
                              <w:jc w:val="center"/>
                              <w:rPr>
                                <w:rFonts w:ascii="Century Gothic" w:hAnsi="Century Gothic"/>
                                <w:b/>
                                <w:sz w:val="28"/>
                              </w:rPr>
                            </w:pPr>
                            <w:r>
                              <w:rPr>
                                <w:rFonts w:ascii="Century Gothic" w:hAnsi="Century Gothic"/>
                                <w:b/>
                                <w:sz w:val="28"/>
                              </w:rPr>
                              <w:t xml:space="preserve">Inflammatory Myopathy </w:t>
                            </w:r>
                          </w:p>
                          <w:p w14:paraId="06B4A0A8" w14:textId="030935A3" w:rsidR="0086146F" w:rsidRDefault="0086146F" w:rsidP="0086146F">
                            <w:pPr>
                              <w:jc w:val="center"/>
                              <w:rPr>
                                <w:rFonts w:ascii="Century Gothic" w:hAnsi="Century Gothic"/>
                              </w:rPr>
                            </w:pPr>
                            <w:r>
                              <w:rPr>
                                <w:rFonts w:ascii="Century Gothic" w:hAnsi="Century Gothic"/>
                                <w:i/>
                              </w:rPr>
                              <w:t xml:space="preserve">Due to an immune mediated process rather than directly pathogenic.  Acquired as opposed to inherited. Includes </w:t>
                            </w:r>
                            <w:proofErr w:type="spellStart"/>
                            <w:r>
                              <w:rPr>
                                <w:rFonts w:ascii="Century Gothic" w:hAnsi="Century Gothic"/>
                                <w:i/>
                              </w:rPr>
                              <w:t>Polymositis</w:t>
                            </w:r>
                            <w:proofErr w:type="spellEnd"/>
                            <w:r>
                              <w:rPr>
                                <w:rFonts w:ascii="Century Gothic" w:hAnsi="Century Gothic"/>
                                <w:i/>
                              </w:rPr>
                              <w:t xml:space="preserve"> (childhood/adulthood), Dermatomyositis, inclusion body myositis</w:t>
                            </w:r>
                          </w:p>
                          <w:p w14:paraId="708C586A" w14:textId="5DE10D44" w:rsidR="0086146F" w:rsidRDefault="0086146F" w:rsidP="0086146F">
                            <w:pPr>
                              <w:rPr>
                                <w:rFonts w:ascii="Century Gothic" w:hAnsi="Century Gothic"/>
                                <w:b/>
                                <w:sz w:val="20"/>
                                <w:szCs w:val="20"/>
                              </w:rPr>
                            </w:pPr>
                            <w:r w:rsidRPr="001E5D2B">
                              <w:rPr>
                                <w:rFonts w:ascii="Century Gothic" w:hAnsi="Century Gothic"/>
                                <w:b/>
                                <w:sz w:val="20"/>
                                <w:szCs w:val="20"/>
                                <w:highlight w:val="green"/>
                              </w:rPr>
                              <w:t>Polymyositis and Dermatomyositis</w:t>
                            </w:r>
                          </w:p>
                          <w:p w14:paraId="297DE5AE" w14:textId="430F7F2C" w:rsidR="0086146F" w:rsidRPr="0086146F" w:rsidRDefault="0086146F" w:rsidP="0086146F">
                            <w:pPr>
                              <w:pStyle w:val="ListParagraph"/>
                              <w:numPr>
                                <w:ilvl w:val="0"/>
                                <w:numId w:val="31"/>
                              </w:numPr>
                              <w:rPr>
                                <w:rFonts w:ascii="Century Gothic" w:hAnsi="Century Gothic"/>
                                <w:b/>
                                <w:sz w:val="20"/>
                                <w:szCs w:val="20"/>
                              </w:rPr>
                            </w:pPr>
                            <w:r>
                              <w:rPr>
                                <w:rFonts w:ascii="Century Gothic" w:hAnsi="Century Gothic"/>
                                <w:sz w:val="20"/>
                                <w:szCs w:val="20"/>
                              </w:rPr>
                              <w:t xml:space="preserve">ONSET = acute or subacute over a period of several weeks – may follow systemic infection </w:t>
                            </w:r>
                          </w:p>
                          <w:p w14:paraId="5735B938" w14:textId="2C12DE49" w:rsidR="0086146F" w:rsidRPr="0086146F" w:rsidRDefault="0086146F" w:rsidP="0086146F">
                            <w:pPr>
                              <w:pStyle w:val="ListParagraph"/>
                              <w:numPr>
                                <w:ilvl w:val="0"/>
                                <w:numId w:val="31"/>
                              </w:numPr>
                              <w:rPr>
                                <w:rFonts w:ascii="Century Gothic" w:hAnsi="Century Gothic"/>
                                <w:b/>
                                <w:sz w:val="20"/>
                                <w:szCs w:val="20"/>
                              </w:rPr>
                            </w:pPr>
                            <w:r>
                              <w:rPr>
                                <w:rFonts w:ascii="Century Gothic" w:hAnsi="Century Gothic"/>
                                <w:sz w:val="20"/>
                                <w:szCs w:val="20"/>
                              </w:rPr>
                              <w:t xml:space="preserve">Systemic symptoms prevail at onset and are then followed by muscle weakness </w:t>
                            </w:r>
                          </w:p>
                          <w:p w14:paraId="448E8F0E" w14:textId="212FDC1C" w:rsidR="0086146F" w:rsidRPr="0086146F" w:rsidRDefault="0086146F" w:rsidP="0086146F">
                            <w:pPr>
                              <w:pStyle w:val="ListParagraph"/>
                              <w:numPr>
                                <w:ilvl w:val="0"/>
                                <w:numId w:val="31"/>
                              </w:numPr>
                              <w:rPr>
                                <w:rFonts w:ascii="Century Gothic" w:hAnsi="Century Gothic"/>
                                <w:b/>
                                <w:sz w:val="20"/>
                                <w:szCs w:val="20"/>
                              </w:rPr>
                            </w:pPr>
                            <w:r>
                              <w:rPr>
                                <w:rFonts w:ascii="Century Gothic" w:hAnsi="Century Gothic"/>
                                <w:sz w:val="20"/>
                                <w:szCs w:val="20"/>
                              </w:rPr>
                              <w:t xml:space="preserve">Extensive oedema of the skin and subcutaneous tissue (esp. periorbital region) is common </w:t>
                            </w:r>
                          </w:p>
                          <w:p w14:paraId="78D7E0AF" w14:textId="31AE4031" w:rsidR="0086146F" w:rsidRDefault="0086146F" w:rsidP="0086146F">
                            <w:pPr>
                              <w:pStyle w:val="ListParagraph"/>
                              <w:numPr>
                                <w:ilvl w:val="0"/>
                                <w:numId w:val="31"/>
                              </w:numPr>
                              <w:rPr>
                                <w:rFonts w:ascii="Century Gothic" w:hAnsi="Century Gothic"/>
                                <w:b/>
                                <w:sz w:val="20"/>
                                <w:szCs w:val="20"/>
                              </w:rPr>
                            </w:pPr>
                            <w:r>
                              <w:rPr>
                                <w:rFonts w:ascii="Century Gothic" w:hAnsi="Century Gothic"/>
                                <w:b/>
                                <w:sz w:val="20"/>
                                <w:szCs w:val="20"/>
                              </w:rPr>
                              <w:t xml:space="preserve">Dermatomyositis </w:t>
                            </w:r>
                            <w:r w:rsidR="003D261C">
                              <w:rPr>
                                <w:rFonts w:ascii="Century Gothic" w:hAnsi="Century Gothic"/>
                                <w:b/>
                                <w:sz w:val="20"/>
                                <w:szCs w:val="20"/>
                              </w:rPr>
                              <w:t xml:space="preserve">(B cell mediated often perivascular infiltration necrosis) – </w:t>
                            </w:r>
                            <w:r w:rsidR="003D261C">
                              <w:rPr>
                                <w:rFonts w:ascii="Century Gothic" w:hAnsi="Century Gothic"/>
                                <w:sz w:val="20"/>
                                <w:szCs w:val="20"/>
                              </w:rPr>
                              <w:t>unlike poly – T cell</w:t>
                            </w:r>
                          </w:p>
                          <w:p w14:paraId="4FF10C2E" w14:textId="3D8DAC0D" w:rsidR="001E5D2B" w:rsidRPr="003D261C" w:rsidRDefault="0086146F" w:rsidP="003D261C">
                            <w:pPr>
                              <w:pStyle w:val="ListParagraph"/>
                              <w:numPr>
                                <w:ilvl w:val="1"/>
                                <w:numId w:val="31"/>
                              </w:numPr>
                              <w:rPr>
                                <w:rFonts w:ascii="Century Gothic" w:hAnsi="Century Gothic"/>
                                <w:b/>
                                <w:sz w:val="20"/>
                                <w:szCs w:val="20"/>
                              </w:rPr>
                            </w:pPr>
                            <w:proofErr w:type="spellStart"/>
                            <w:r>
                              <w:rPr>
                                <w:rFonts w:ascii="Century Gothic" w:hAnsi="Century Gothic"/>
                                <w:sz w:val="20"/>
                                <w:szCs w:val="20"/>
                              </w:rPr>
                              <w:t>Gottron’s</w:t>
                            </w:r>
                            <w:proofErr w:type="spellEnd"/>
                            <w:r>
                              <w:rPr>
                                <w:rFonts w:ascii="Century Gothic" w:hAnsi="Century Gothic"/>
                                <w:sz w:val="20"/>
                                <w:szCs w:val="20"/>
                              </w:rPr>
                              <w:t xml:space="preserve"> Papules – roughened red papules over the exten</w:t>
                            </w:r>
                            <w:r w:rsidR="001E5D2B">
                              <w:rPr>
                                <w:rFonts w:ascii="Century Gothic" w:hAnsi="Century Gothic"/>
                                <w:sz w:val="20"/>
                                <w:szCs w:val="20"/>
                              </w:rPr>
                              <w:t>sor surfaces of the finger</w:t>
                            </w:r>
                            <w:r w:rsidR="003D261C">
                              <w:rPr>
                                <w:rFonts w:ascii="Century Gothic" w:hAnsi="Century Gothic"/>
                                <w:sz w:val="20"/>
                                <w:szCs w:val="20"/>
                              </w:rPr>
                              <w:t xml:space="preserve">, </w:t>
                            </w:r>
                            <w:r w:rsidR="001E5D2B" w:rsidRPr="003D261C">
                              <w:rPr>
                                <w:rFonts w:ascii="Century Gothic" w:hAnsi="Century Gothic"/>
                                <w:sz w:val="20"/>
                                <w:szCs w:val="20"/>
                              </w:rPr>
                              <w:t>Raynaud’s</w:t>
                            </w:r>
                          </w:p>
                          <w:p w14:paraId="0C899171" w14:textId="470A2A00" w:rsidR="001E5D2B" w:rsidRPr="001E5D2B" w:rsidRDefault="001E5D2B" w:rsidP="0086146F">
                            <w:pPr>
                              <w:pStyle w:val="ListParagraph"/>
                              <w:numPr>
                                <w:ilvl w:val="1"/>
                                <w:numId w:val="31"/>
                              </w:numPr>
                              <w:rPr>
                                <w:rFonts w:ascii="Century Gothic" w:hAnsi="Century Gothic"/>
                                <w:b/>
                                <w:sz w:val="20"/>
                                <w:szCs w:val="20"/>
                              </w:rPr>
                            </w:pPr>
                            <w:r>
                              <w:rPr>
                                <w:rFonts w:ascii="Century Gothic" w:hAnsi="Century Gothic"/>
                                <w:sz w:val="20"/>
                                <w:szCs w:val="20"/>
                              </w:rPr>
                              <w:t xml:space="preserve">Interstitial lung disease; fibrosing alveolitis or organising pneumonia </w:t>
                            </w:r>
                          </w:p>
                          <w:p w14:paraId="5F426D11" w14:textId="639D74C6" w:rsidR="001E5D2B" w:rsidRPr="003D261C" w:rsidRDefault="001E5D2B" w:rsidP="0086146F">
                            <w:pPr>
                              <w:pStyle w:val="ListParagraph"/>
                              <w:numPr>
                                <w:ilvl w:val="1"/>
                                <w:numId w:val="31"/>
                              </w:numPr>
                              <w:rPr>
                                <w:rFonts w:ascii="Century Gothic" w:hAnsi="Century Gothic"/>
                                <w:b/>
                                <w:sz w:val="20"/>
                                <w:szCs w:val="20"/>
                              </w:rPr>
                            </w:pPr>
                            <w:r>
                              <w:rPr>
                                <w:rFonts w:ascii="Century Gothic" w:hAnsi="Century Gothic"/>
                                <w:sz w:val="20"/>
                                <w:szCs w:val="20"/>
                              </w:rPr>
                              <w:t xml:space="preserve">Can also get dysphagia and dysphonia </w:t>
                            </w:r>
                          </w:p>
                          <w:p w14:paraId="001E305A" w14:textId="0650BB61" w:rsidR="003D261C" w:rsidRPr="003D261C" w:rsidRDefault="003D261C" w:rsidP="0086146F">
                            <w:pPr>
                              <w:pStyle w:val="ListParagraph"/>
                              <w:numPr>
                                <w:ilvl w:val="1"/>
                                <w:numId w:val="31"/>
                              </w:numPr>
                              <w:rPr>
                                <w:rFonts w:ascii="Century Gothic" w:hAnsi="Century Gothic"/>
                                <w:b/>
                                <w:sz w:val="20"/>
                                <w:szCs w:val="20"/>
                              </w:rPr>
                            </w:pPr>
                            <w:r>
                              <w:rPr>
                                <w:rFonts w:ascii="Century Gothic" w:hAnsi="Century Gothic"/>
                                <w:sz w:val="20"/>
                                <w:szCs w:val="20"/>
                              </w:rPr>
                              <w:t xml:space="preserve">Treated with </w:t>
                            </w:r>
                            <w:r w:rsidRPr="003D261C">
                              <w:rPr>
                                <w:rFonts w:ascii="Century Gothic" w:hAnsi="Century Gothic"/>
                                <w:b/>
                                <w:color w:val="9437FF"/>
                                <w:sz w:val="20"/>
                                <w:szCs w:val="20"/>
                              </w:rPr>
                              <w:t>STEROIDS, IV Ig</w:t>
                            </w:r>
                          </w:p>
                          <w:p w14:paraId="62312EC9" w14:textId="13DCB7DA" w:rsidR="003D261C" w:rsidRPr="0086146F" w:rsidRDefault="003D261C" w:rsidP="0086146F">
                            <w:pPr>
                              <w:pStyle w:val="ListParagraph"/>
                              <w:numPr>
                                <w:ilvl w:val="1"/>
                                <w:numId w:val="31"/>
                              </w:numPr>
                              <w:rPr>
                                <w:rFonts w:ascii="Century Gothic" w:hAnsi="Century Gothic"/>
                                <w:b/>
                                <w:sz w:val="20"/>
                                <w:szCs w:val="20"/>
                              </w:rPr>
                            </w:pPr>
                            <w:proofErr w:type="gramStart"/>
                            <w:r>
                              <w:rPr>
                                <w:rFonts w:ascii="Century Gothic" w:hAnsi="Century Gothic"/>
                                <w:b/>
                                <w:color w:val="9437FF"/>
                                <w:sz w:val="20"/>
                                <w:szCs w:val="20"/>
                              </w:rPr>
                              <w:t>Polymyositis :</w:t>
                            </w:r>
                            <w:proofErr w:type="gramEnd"/>
                            <w:r>
                              <w:rPr>
                                <w:rFonts w:ascii="Century Gothic" w:hAnsi="Century Gothic"/>
                                <w:b/>
                                <w:color w:val="9437FF"/>
                                <w:sz w:val="20"/>
                                <w:szCs w:val="20"/>
                              </w:rPr>
                              <w:t xml:space="preserve"> usually Treated with Steroids / Azathioprine </w:t>
                            </w:r>
                          </w:p>
                          <w:p w14:paraId="6AE653F5" w14:textId="5655FDEE" w:rsidR="0086146F" w:rsidRPr="0086146F" w:rsidRDefault="0086146F" w:rsidP="0086146F">
                            <w:pPr>
                              <w:pStyle w:val="ListParagraph"/>
                              <w:rPr>
                                <w:rFonts w:ascii="Century Gothic" w:hAnsi="Century Gothic"/>
                                <w:b/>
                                <w:sz w:val="20"/>
                                <w:szCs w:val="20"/>
                              </w:rPr>
                            </w:pPr>
                            <w:r>
                              <w:rPr>
                                <w:noProof/>
                                <w:lang w:val="en-US"/>
                              </w:rPr>
                              <w:drawing>
                                <wp:inline distT="0" distB="0" distL="0" distR="0" wp14:anchorId="3BFB73E5" wp14:editId="06F1AA48">
                                  <wp:extent cx="5226098" cy="5049690"/>
                                  <wp:effectExtent l="0" t="0" r="6350" b="50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26161" t="12542" r="29866" b="11881"/>
                                          <a:stretch/>
                                        </pic:blipFill>
                                        <pic:spPr bwMode="auto">
                                          <a:xfrm>
                                            <a:off x="0" y="0"/>
                                            <a:ext cx="5233963" cy="5057289"/>
                                          </a:xfrm>
                                          <a:prstGeom prst="rect">
                                            <a:avLst/>
                                          </a:prstGeom>
                                          <a:ln>
                                            <a:noFill/>
                                          </a:ln>
                                          <a:extLst>
                                            <a:ext uri="{53640926-AAD7-44D8-BBD7-CCE9431645EC}">
                                              <a14:shadowObscured xmlns:a14="http://schemas.microsoft.com/office/drawing/2010/main"/>
                                            </a:ext>
                                          </a:extLst>
                                        </pic:spPr>
                                      </pic:pic>
                                    </a:graphicData>
                                  </a:graphic>
                                </wp:inline>
                              </w:drawing>
                            </w:r>
                          </w:p>
                          <w:p w14:paraId="1DBC4378" w14:textId="4FFCBE6B" w:rsidR="0086146F" w:rsidRDefault="001E5D2B" w:rsidP="0086146F">
                            <w:pPr>
                              <w:rPr>
                                <w:rFonts w:ascii="Century Gothic" w:hAnsi="Century Gothic"/>
                                <w:b/>
                                <w:sz w:val="20"/>
                                <w:szCs w:val="20"/>
                              </w:rPr>
                            </w:pPr>
                            <w:r w:rsidRPr="003D261C">
                              <w:rPr>
                                <w:rFonts w:ascii="Century Gothic" w:hAnsi="Century Gothic"/>
                                <w:b/>
                                <w:sz w:val="20"/>
                                <w:szCs w:val="20"/>
                                <w:highlight w:val="green"/>
                              </w:rPr>
                              <w:t>inclusion body myositis</w:t>
                            </w:r>
                            <w:r>
                              <w:rPr>
                                <w:rFonts w:ascii="Century Gothic" w:hAnsi="Century Gothic"/>
                                <w:b/>
                                <w:sz w:val="20"/>
                                <w:szCs w:val="20"/>
                              </w:rPr>
                              <w:t xml:space="preserve"> </w:t>
                            </w:r>
                          </w:p>
                          <w:p w14:paraId="2A95CD96" w14:textId="058C383E" w:rsidR="001E5D2B" w:rsidRPr="001E5D2B" w:rsidRDefault="001E5D2B" w:rsidP="001E5D2B">
                            <w:pPr>
                              <w:pStyle w:val="ListParagraph"/>
                              <w:numPr>
                                <w:ilvl w:val="0"/>
                                <w:numId w:val="32"/>
                              </w:numPr>
                              <w:rPr>
                                <w:rFonts w:ascii="Century Gothic" w:hAnsi="Century Gothic"/>
                                <w:b/>
                                <w:sz w:val="20"/>
                                <w:szCs w:val="20"/>
                              </w:rPr>
                            </w:pPr>
                            <w:r>
                              <w:rPr>
                                <w:rFonts w:ascii="Century Gothic" w:hAnsi="Century Gothic"/>
                                <w:sz w:val="20"/>
                                <w:szCs w:val="20"/>
                              </w:rPr>
                              <w:t xml:space="preserve">Commonest inflammatory muscle disorder in the middle aged and elderly (more likely = men) </w:t>
                            </w:r>
                          </w:p>
                          <w:p w14:paraId="5D61A1E2" w14:textId="0F8F608F" w:rsidR="001E5D2B" w:rsidRPr="003D261C" w:rsidRDefault="003D261C" w:rsidP="001E5D2B">
                            <w:pPr>
                              <w:pStyle w:val="ListParagraph"/>
                              <w:numPr>
                                <w:ilvl w:val="0"/>
                                <w:numId w:val="32"/>
                              </w:numPr>
                              <w:rPr>
                                <w:rFonts w:ascii="Century Gothic" w:hAnsi="Century Gothic"/>
                                <w:b/>
                                <w:sz w:val="20"/>
                                <w:szCs w:val="20"/>
                              </w:rPr>
                            </w:pPr>
                            <w:r>
                              <w:rPr>
                                <w:rFonts w:ascii="Century Gothic" w:hAnsi="Century Gothic"/>
                                <w:b/>
                                <w:sz w:val="20"/>
                                <w:szCs w:val="20"/>
                              </w:rPr>
                              <w:t>as</w:t>
                            </w:r>
                            <w:r w:rsidR="001E5D2B" w:rsidRPr="001E5D2B">
                              <w:rPr>
                                <w:rFonts w:ascii="Century Gothic" w:hAnsi="Century Gothic"/>
                                <w:b/>
                                <w:sz w:val="20"/>
                                <w:szCs w:val="20"/>
                              </w:rPr>
                              <w:t xml:space="preserve">ymmetrical </w:t>
                            </w:r>
                            <w:r>
                              <w:rPr>
                                <w:rFonts w:ascii="Century Gothic" w:hAnsi="Century Gothic"/>
                                <w:b/>
                                <w:sz w:val="20"/>
                                <w:szCs w:val="20"/>
                              </w:rPr>
                              <w:t xml:space="preserve">distal </w:t>
                            </w:r>
                            <w:r w:rsidR="001E5D2B" w:rsidRPr="001E5D2B">
                              <w:rPr>
                                <w:rFonts w:ascii="Century Gothic" w:hAnsi="Century Gothic"/>
                                <w:b/>
                                <w:sz w:val="20"/>
                                <w:szCs w:val="20"/>
                              </w:rPr>
                              <w:t>weakness</w:t>
                            </w:r>
                            <w:r>
                              <w:rPr>
                                <w:rFonts w:ascii="Century Gothic" w:hAnsi="Century Gothic"/>
                                <w:b/>
                                <w:sz w:val="20"/>
                                <w:szCs w:val="20"/>
                              </w:rPr>
                              <w:t xml:space="preserve"> (and axial)</w:t>
                            </w:r>
                            <w:r w:rsidR="001E5D2B" w:rsidRPr="001E5D2B">
                              <w:rPr>
                                <w:rFonts w:ascii="Century Gothic" w:hAnsi="Century Gothic"/>
                                <w:b/>
                                <w:sz w:val="20"/>
                                <w:szCs w:val="20"/>
                              </w:rPr>
                              <w:t xml:space="preserve"> =</w:t>
                            </w:r>
                            <w:r w:rsidR="001E5D2B">
                              <w:rPr>
                                <w:rFonts w:ascii="Century Gothic" w:hAnsi="Century Gothic"/>
                                <w:sz w:val="20"/>
                                <w:szCs w:val="20"/>
                              </w:rPr>
                              <w:t xml:space="preserve"> </w:t>
                            </w:r>
                            <w:r w:rsidR="001E5D2B" w:rsidRPr="00110D19">
                              <w:rPr>
                                <w:rFonts w:ascii="Century Gothic" w:hAnsi="Century Gothic"/>
                                <w:color w:val="FFFF00"/>
                                <w:sz w:val="20"/>
                                <w:szCs w:val="20"/>
                                <w:highlight w:val="red"/>
                              </w:rPr>
                              <w:t xml:space="preserve">painless and </w:t>
                            </w:r>
                            <w:r w:rsidR="001E5D2B" w:rsidRPr="00110D19">
                              <w:rPr>
                                <w:rFonts w:ascii="Century Gothic" w:hAnsi="Century Gothic"/>
                                <w:b/>
                                <w:color w:val="FFFF00"/>
                                <w:sz w:val="20"/>
                                <w:szCs w:val="20"/>
                                <w:highlight w:val="red"/>
                              </w:rPr>
                              <w:t>distal</w:t>
                            </w:r>
                            <w:r w:rsidR="001E5D2B" w:rsidRPr="00110D19">
                              <w:rPr>
                                <w:rFonts w:ascii="Century Gothic" w:hAnsi="Century Gothic"/>
                                <w:color w:val="FFFF00"/>
                                <w:sz w:val="20"/>
                                <w:szCs w:val="20"/>
                              </w:rPr>
                              <w:t xml:space="preserve"> </w:t>
                            </w:r>
                            <w:r w:rsidR="001E5D2B">
                              <w:rPr>
                                <w:rFonts w:ascii="Century Gothic" w:hAnsi="Century Gothic"/>
                                <w:sz w:val="20"/>
                                <w:szCs w:val="20"/>
                              </w:rPr>
                              <w:t xml:space="preserve">including foot extensors and finger flexors </w:t>
                            </w:r>
                            <w:r>
                              <w:rPr>
                                <w:rFonts w:ascii="Century Gothic" w:hAnsi="Century Gothic"/>
                                <w:sz w:val="20"/>
                                <w:szCs w:val="20"/>
                              </w:rPr>
                              <w:t xml:space="preserve">– may be associated with </w:t>
                            </w:r>
                            <w:proofErr w:type="gramStart"/>
                            <w:r>
                              <w:rPr>
                                <w:rFonts w:ascii="Century Gothic" w:hAnsi="Century Gothic"/>
                                <w:sz w:val="20"/>
                                <w:szCs w:val="20"/>
                              </w:rPr>
                              <w:t>neuropathy ;</w:t>
                            </w:r>
                            <w:proofErr w:type="gramEnd"/>
                            <w:r>
                              <w:rPr>
                                <w:rFonts w:ascii="Century Gothic" w:hAnsi="Century Gothic"/>
                                <w:sz w:val="20"/>
                                <w:szCs w:val="20"/>
                              </w:rPr>
                              <w:t xml:space="preserve"> inclusion bodies and necrosis seen in muscle biopsy</w:t>
                            </w:r>
                          </w:p>
                          <w:p w14:paraId="30DEB7EC" w14:textId="79B25898" w:rsidR="003D261C" w:rsidRDefault="003D261C" w:rsidP="001E5D2B">
                            <w:pPr>
                              <w:pStyle w:val="ListParagraph"/>
                              <w:numPr>
                                <w:ilvl w:val="0"/>
                                <w:numId w:val="32"/>
                              </w:numPr>
                              <w:rPr>
                                <w:rFonts w:ascii="Century Gothic" w:hAnsi="Century Gothic"/>
                                <w:sz w:val="20"/>
                                <w:szCs w:val="20"/>
                              </w:rPr>
                            </w:pPr>
                            <w:r w:rsidRPr="003D261C">
                              <w:rPr>
                                <w:rFonts w:ascii="Century Gothic" w:hAnsi="Century Gothic"/>
                                <w:sz w:val="20"/>
                                <w:szCs w:val="20"/>
                              </w:rPr>
                              <w:t>Protracted course unaffected by immunosuppressive treatment</w:t>
                            </w:r>
                          </w:p>
                          <w:p w14:paraId="1F03E162" w14:textId="341EB49C" w:rsidR="003D261C" w:rsidRPr="003D261C" w:rsidRDefault="003D261C" w:rsidP="003D261C">
                            <w:pPr>
                              <w:rPr>
                                <w:rFonts w:ascii="Century Gothic" w:hAnsi="Century Gothic"/>
                                <w:b/>
                                <w:sz w:val="20"/>
                                <w:szCs w:val="20"/>
                              </w:rPr>
                            </w:pPr>
                            <w:r>
                              <w:rPr>
                                <w:rFonts w:ascii="Century Gothic" w:hAnsi="Century Gothic"/>
                                <w:sz w:val="20"/>
                                <w:szCs w:val="20"/>
                              </w:rPr>
                              <w:t xml:space="preserve">Investigations in any inflammatory myopathy: </w:t>
                            </w:r>
                            <w:r>
                              <w:rPr>
                                <w:rFonts w:ascii="Century Gothic" w:hAnsi="Century Gothic"/>
                                <w:b/>
                                <w:sz w:val="20"/>
                                <w:szCs w:val="20"/>
                              </w:rPr>
                              <w:t xml:space="preserve">CK, EMG, RF, ANA, ESR, Muscle Biopsy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0B668" id="Rectangle 46" o:spid="_x0000_s1026" style="position:absolute;margin-left:544.4pt;margin-top:2.35pt;width:548.65pt;height:72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" fillcolor="white [3201]" strokecolor="#93f" strokeweight="3pt">
                <v:textbox>
                  <w:txbxContent>
                    <w:p w14:paraId="5612998F" w14:textId="5A43BC7C" w:rsidR="0086146F" w:rsidRDefault="0086146F" w:rsidP="0086146F">
                      <w:pPr>
                        <w:jc w:val="center"/>
                        <w:rPr>
                          <w:rFonts w:ascii="Century Gothic" w:hAnsi="Century Gothic"/>
                          <w:b/>
                          <w:sz w:val="28"/>
                        </w:rPr>
                      </w:pPr>
                      <w:r>
                        <w:rPr>
                          <w:rFonts w:ascii="Century Gothic" w:hAnsi="Century Gothic"/>
                          <w:b/>
                          <w:sz w:val="28"/>
                        </w:rPr>
                        <w:t xml:space="preserve">Inflammatory Myopathy </w:t>
                      </w:r>
                    </w:p>
                    <w:p w14:paraId="06B4A0A8" w14:textId="030935A3" w:rsidR="0086146F" w:rsidRDefault="0086146F" w:rsidP="0086146F">
                      <w:pPr>
                        <w:jc w:val="center"/>
                        <w:rPr>
                          <w:rFonts w:ascii="Century Gothic" w:hAnsi="Century Gothic"/>
                        </w:rPr>
                      </w:pPr>
                      <w:r>
                        <w:rPr>
                          <w:rFonts w:ascii="Century Gothic" w:hAnsi="Century Gothic"/>
                          <w:i/>
                        </w:rPr>
                        <w:t xml:space="preserve">Due to an immune mediated process rather than directly pathogenic.  Acquired as opposed to inherited. Includes </w:t>
                      </w:r>
                      <w:proofErr w:type="spellStart"/>
                      <w:r>
                        <w:rPr>
                          <w:rFonts w:ascii="Century Gothic" w:hAnsi="Century Gothic"/>
                          <w:i/>
                        </w:rPr>
                        <w:t>Polymositis</w:t>
                      </w:r>
                      <w:proofErr w:type="spellEnd"/>
                      <w:r>
                        <w:rPr>
                          <w:rFonts w:ascii="Century Gothic" w:hAnsi="Century Gothic"/>
                          <w:i/>
                        </w:rPr>
                        <w:t xml:space="preserve"> (childhood/adulthood), Dermatomyositis, inclusion body myositis</w:t>
                      </w:r>
                    </w:p>
                    <w:p w14:paraId="708C586A" w14:textId="5DE10D44" w:rsidR="0086146F" w:rsidRDefault="0086146F" w:rsidP="0086146F">
                      <w:pPr>
                        <w:rPr>
                          <w:rFonts w:ascii="Century Gothic" w:hAnsi="Century Gothic"/>
                          <w:b/>
                          <w:sz w:val="20"/>
                          <w:szCs w:val="20"/>
                        </w:rPr>
                      </w:pPr>
                      <w:r w:rsidRPr="001E5D2B">
                        <w:rPr>
                          <w:rFonts w:ascii="Century Gothic" w:hAnsi="Century Gothic"/>
                          <w:b/>
                          <w:sz w:val="20"/>
                          <w:szCs w:val="20"/>
                          <w:highlight w:val="green"/>
                        </w:rPr>
                        <w:t>Polymyositis and Dermatomyositis</w:t>
                      </w:r>
                    </w:p>
                    <w:p w14:paraId="297DE5AE" w14:textId="430F7F2C" w:rsidR="0086146F" w:rsidRPr="0086146F" w:rsidRDefault="0086146F" w:rsidP="0086146F">
                      <w:pPr>
                        <w:pStyle w:val="ListParagraph"/>
                        <w:numPr>
                          <w:ilvl w:val="0"/>
                          <w:numId w:val="31"/>
                        </w:numPr>
                        <w:rPr>
                          <w:rFonts w:ascii="Century Gothic" w:hAnsi="Century Gothic"/>
                          <w:b/>
                          <w:sz w:val="20"/>
                          <w:szCs w:val="20"/>
                        </w:rPr>
                      </w:pPr>
                      <w:r>
                        <w:rPr>
                          <w:rFonts w:ascii="Century Gothic" w:hAnsi="Century Gothic"/>
                          <w:sz w:val="20"/>
                          <w:szCs w:val="20"/>
                        </w:rPr>
                        <w:t xml:space="preserve">ONSET = acute or subacute over a period of several weeks – may follow systemic infection </w:t>
                      </w:r>
                    </w:p>
                    <w:p w14:paraId="5735B938" w14:textId="2C12DE49" w:rsidR="0086146F" w:rsidRPr="0086146F" w:rsidRDefault="0086146F" w:rsidP="0086146F">
                      <w:pPr>
                        <w:pStyle w:val="ListParagraph"/>
                        <w:numPr>
                          <w:ilvl w:val="0"/>
                          <w:numId w:val="31"/>
                        </w:numPr>
                        <w:rPr>
                          <w:rFonts w:ascii="Century Gothic" w:hAnsi="Century Gothic"/>
                          <w:b/>
                          <w:sz w:val="20"/>
                          <w:szCs w:val="20"/>
                        </w:rPr>
                      </w:pPr>
                      <w:r>
                        <w:rPr>
                          <w:rFonts w:ascii="Century Gothic" w:hAnsi="Century Gothic"/>
                          <w:sz w:val="20"/>
                          <w:szCs w:val="20"/>
                        </w:rPr>
                        <w:t xml:space="preserve">Systemic symptoms prevail at onset and are then followed by muscle weakness </w:t>
                      </w:r>
                    </w:p>
                    <w:p w14:paraId="448E8F0E" w14:textId="212FDC1C" w:rsidR="0086146F" w:rsidRPr="0086146F" w:rsidRDefault="0086146F" w:rsidP="0086146F">
                      <w:pPr>
                        <w:pStyle w:val="ListParagraph"/>
                        <w:numPr>
                          <w:ilvl w:val="0"/>
                          <w:numId w:val="31"/>
                        </w:numPr>
                        <w:rPr>
                          <w:rFonts w:ascii="Century Gothic" w:hAnsi="Century Gothic"/>
                          <w:b/>
                          <w:sz w:val="20"/>
                          <w:szCs w:val="20"/>
                        </w:rPr>
                      </w:pPr>
                      <w:r>
                        <w:rPr>
                          <w:rFonts w:ascii="Century Gothic" w:hAnsi="Century Gothic"/>
                          <w:sz w:val="20"/>
                          <w:szCs w:val="20"/>
                        </w:rPr>
                        <w:t xml:space="preserve">Extensive oedema of the skin and subcutaneous tissue (esp. periorbital region) is common </w:t>
                      </w:r>
                    </w:p>
                    <w:p w14:paraId="78D7E0AF" w14:textId="31AE4031" w:rsidR="0086146F" w:rsidRDefault="0086146F" w:rsidP="0086146F">
                      <w:pPr>
                        <w:pStyle w:val="ListParagraph"/>
                        <w:numPr>
                          <w:ilvl w:val="0"/>
                          <w:numId w:val="31"/>
                        </w:numPr>
                        <w:rPr>
                          <w:rFonts w:ascii="Century Gothic" w:hAnsi="Century Gothic"/>
                          <w:b/>
                          <w:sz w:val="20"/>
                          <w:szCs w:val="20"/>
                        </w:rPr>
                      </w:pPr>
                      <w:r>
                        <w:rPr>
                          <w:rFonts w:ascii="Century Gothic" w:hAnsi="Century Gothic"/>
                          <w:b/>
                          <w:sz w:val="20"/>
                          <w:szCs w:val="20"/>
                        </w:rPr>
                        <w:t xml:space="preserve">Dermatomyositis </w:t>
                      </w:r>
                      <w:r w:rsidR="003D261C">
                        <w:rPr>
                          <w:rFonts w:ascii="Century Gothic" w:hAnsi="Century Gothic"/>
                          <w:b/>
                          <w:sz w:val="20"/>
                          <w:szCs w:val="20"/>
                        </w:rPr>
                        <w:t xml:space="preserve">(B cell mediated often perivascular infiltration necrosis) – </w:t>
                      </w:r>
                      <w:r w:rsidR="003D261C">
                        <w:rPr>
                          <w:rFonts w:ascii="Century Gothic" w:hAnsi="Century Gothic"/>
                          <w:sz w:val="20"/>
                          <w:szCs w:val="20"/>
                        </w:rPr>
                        <w:t>unlike poly – T cell</w:t>
                      </w:r>
                    </w:p>
                    <w:p w14:paraId="4FF10C2E" w14:textId="3D8DAC0D" w:rsidR="001E5D2B" w:rsidRPr="003D261C" w:rsidRDefault="0086146F" w:rsidP="003D261C">
                      <w:pPr>
                        <w:pStyle w:val="ListParagraph"/>
                        <w:numPr>
                          <w:ilvl w:val="1"/>
                          <w:numId w:val="31"/>
                        </w:numPr>
                        <w:rPr>
                          <w:rFonts w:ascii="Century Gothic" w:hAnsi="Century Gothic"/>
                          <w:b/>
                          <w:sz w:val="20"/>
                          <w:szCs w:val="20"/>
                        </w:rPr>
                      </w:pPr>
                      <w:proofErr w:type="spellStart"/>
                      <w:r>
                        <w:rPr>
                          <w:rFonts w:ascii="Century Gothic" w:hAnsi="Century Gothic"/>
                          <w:sz w:val="20"/>
                          <w:szCs w:val="20"/>
                        </w:rPr>
                        <w:t>Gottron’s</w:t>
                      </w:r>
                      <w:proofErr w:type="spellEnd"/>
                      <w:r>
                        <w:rPr>
                          <w:rFonts w:ascii="Century Gothic" w:hAnsi="Century Gothic"/>
                          <w:sz w:val="20"/>
                          <w:szCs w:val="20"/>
                        </w:rPr>
                        <w:t xml:space="preserve"> Papules – roughened red papules over the exten</w:t>
                      </w:r>
                      <w:r w:rsidR="001E5D2B">
                        <w:rPr>
                          <w:rFonts w:ascii="Century Gothic" w:hAnsi="Century Gothic"/>
                          <w:sz w:val="20"/>
                          <w:szCs w:val="20"/>
                        </w:rPr>
                        <w:t>sor surfaces of the finger</w:t>
                      </w:r>
                      <w:r w:rsidR="003D261C">
                        <w:rPr>
                          <w:rFonts w:ascii="Century Gothic" w:hAnsi="Century Gothic"/>
                          <w:sz w:val="20"/>
                          <w:szCs w:val="20"/>
                        </w:rPr>
                        <w:t xml:space="preserve">, </w:t>
                      </w:r>
                      <w:r w:rsidR="001E5D2B" w:rsidRPr="003D261C">
                        <w:rPr>
                          <w:rFonts w:ascii="Century Gothic" w:hAnsi="Century Gothic"/>
                          <w:sz w:val="20"/>
                          <w:szCs w:val="20"/>
                        </w:rPr>
                        <w:t>Raynaud’s</w:t>
                      </w:r>
                    </w:p>
                    <w:p w14:paraId="0C899171" w14:textId="470A2A00" w:rsidR="001E5D2B" w:rsidRPr="001E5D2B" w:rsidRDefault="001E5D2B" w:rsidP="0086146F">
                      <w:pPr>
                        <w:pStyle w:val="ListParagraph"/>
                        <w:numPr>
                          <w:ilvl w:val="1"/>
                          <w:numId w:val="31"/>
                        </w:numPr>
                        <w:rPr>
                          <w:rFonts w:ascii="Century Gothic" w:hAnsi="Century Gothic"/>
                          <w:b/>
                          <w:sz w:val="20"/>
                          <w:szCs w:val="20"/>
                        </w:rPr>
                      </w:pPr>
                      <w:r>
                        <w:rPr>
                          <w:rFonts w:ascii="Century Gothic" w:hAnsi="Century Gothic"/>
                          <w:sz w:val="20"/>
                          <w:szCs w:val="20"/>
                        </w:rPr>
                        <w:t xml:space="preserve">Interstitial lung disease; fibrosing alveolitis or organising pneumonia </w:t>
                      </w:r>
                    </w:p>
                    <w:p w14:paraId="5F426D11" w14:textId="639D74C6" w:rsidR="001E5D2B" w:rsidRPr="003D261C" w:rsidRDefault="001E5D2B" w:rsidP="0086146F">
                      <w:pPr>
                        <w:pStyle w:val="ListParagraph"/>
                        <w:numPr>
                          <w:ilvl w:val="1"/>
                          <w:numId w:val="31"/>
                        </w:numPr>
                        <w:rPr>
                          <w:rFonts w:ascii="Century Gothic" w:hAnsi="Century Gothic"/>
                          <w:b/>
                          <w:sz w:val="20"/>
                          <w:szCs w:val="20"/>
                        </w:rPr>
                      </w:pPr>
                      <w:r>
                        <w:rPr>
                          <w:rFonts w:ascii="Century Gothic" w:hAnsi="Century Gothic"/>
                          <w:sz w:val="20"/>
                          <w:szCs w:val="20"/>
                        </w:rPr>
                        <w:t xml:space="preserve">Can also get dysphagia and dysphonia </w:t>
                      </w:r>
                    </w:p>
                    <w:p w14:paraId="001E305A" w14:textId="0650BB61" w:rsidR="003D261C" w:rsidRPr="003D261C" w:rsidRDefault="003D261C" w:rsidP="0086146F">
                      <w:pPr>
                        <w:pStyle w:val="ListParagraph"/>
                        <w:numPr>
                          <w:ilvl w:val="1"/>
                          <w:numId w:val="31"/>
                        </w:numPr>
                        <w:rPr>
                          <w:rFonts w:ascii="Century Gothic" w:hAnsi="Century Gothic"/>
                          <w:b/>
                          <w:sz w:val="20"/>
                          <w:szCs w:val="20"/>
                        </w:rPr>
                      </w:pPr>
                      <w:r>
                        <w:rPr>
                          <w:rFonts w:ascii="Century Gothic" w:hAnsi="Century Gothic"/>
                          <w:sz w:val="20"/>
                          <w:szCs w:val="20"/>
                        </w:rPr>
                        <w:t xml:space="preserve">Treated with </w:t>
                      </w:r>
                      <w:r w:rsidRPr="003D261C">
                        <w:rPr>
                          <w:rFonts w:ascii="Century Gothic" w:hAnsi="Century Gothic"/>
                          <w:b/>
                          <w:color w:val="9437FF"/>
                          <w:sz w:val="20"/>
                          <w:szCs w:val="20"/>
                        </w:rPr>
                        <w:t>STEROIDS, IV Ig</w:t>
                      </w:r>
                    </w:p>
                    <w:p w14:paraId="62312EC9" w14:textId="13DCB7DA" w:rsidR="003D261C" w:rsidRPr="0086146F" w:rsidRDefault="003D261C" w:rsidP="0086146F">
                      <w:pPr>
                        <w:pStyle w:val="ListParagraph"/>
                        <w:numPr>
                          <w:ilvl w:val="1"/>
                          <w:numId w:val="31"/>
                        </w:numPr>
                        <w:rPr>
                          <w:rFonts w:ascii="Century Gothic" w:hAnsi="Century Gothic"/>
                          <w:b/>
                          <w:sz w:val="20"/>
                          <w:szCs w:val="20"/>
                        </w:rPr>
                      </w:pPr>
                      <w:proofErr w:type="gramStart"/>
                      <w:r>
                        <w:rPr>
                          <w:rFonts w:ascii="Century Gothic" w:hAnsi="Century Gothic"/>
                          <w:b/>
                          <w:color w:val="9437FF"/>
                          <w:sz w:val="20"/>
                          <w:szCs w:val="20"/>
                        </w:rPr>
                        <w:t>Polymyositis :</w:t>
                      </w:r>
                      <w:proofErr w:type="gramEnd"/>
                      <w:r>
                        <w:rPr>
                          <w:rFonts w:ascii="Century Gothic" w:hAnsi="Century Gothic"/>
                          <w:b/>
                          <w:color w:val="9437FF"/>
                          <w:sz w:val="20"/>
                          <w:szCs w:val="20"/>
                        </w:rPr>
                        <w:t xml:space="preserve"> usually Treated with Steroids / Azathioprine </w:t>
                      </w:r>
                    </w:p>
                    <w:p w14:paraId="6AE653F5" w14:textId="5655FDEE" w:rsidR="0086146F" w:rsidRPr="0086146F" w:rsidRDefault="0086146F" w:rsidP="0086146F">
                      <w:pPr>
                        <w:pStyle w:val="ListParagraph"/>
                        <w:rPr>
                          <w:rFonts w:ascii="Century Gothic" w:hAnsi="Century Gothic"/>
                          <w:b/>
                          <w:sz w:val="20"/>
                          <w:szCs w:val="20"/>
                        </w:rPr>
                      </w:pPr>
                      <w:r>
                        <w:rPr>
                          <w:noProof/>
                          <w:lang w:val="en-US"/>
                        </w:rPr>
                        <w:drawing>
                          <wp:inline distT="0" distB="0" distL="0" distR="0" wp14:anchorId="3BFB73E5" wp14:editId="06F1AA48">
                            <wp:extent cx="5226098" cy="5049690"/>
                            <wp:effectExtent l="0" t="0" r="6350" b="50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26161" t="12542" r="29866" b="11881"/>
                                    <a:stretch/>
                                  </pic:blipFill>
                                  <pic:spPr bwMode="auto">
                                    <a:xfrm>
                                      <a:off x="0" y="0"/>
                                      <a:ext cx="5233963" cy="5057289"/>
                                    </a:xfrm>
                                    <a:prstGeom prst="rect">
                                      <a:avLst/>
                                    </a:prstGeom>
                                    <a:ln>
                                      <a:noFill/>
                                    </a:ln>
                                    <a:extLst>
                                      <a:ext uri="{53640926-AAD7-44D8-BBD7-CCE9431645EC}">
                                        <a14:shadowObscured xmlns:a14="http://schemas.microsoft.com/office/drawing/2010/main"/>
                                      </a:ext>
                                    </a:extLst>
                                  </pic:spPr>
                                </pic:pic>
                              </a:graphicData>
                            </a:graphic>
                          </wp:inline>
                        </w:drawing>
                      </w:r>
                    </w:p>
                    <w:p w14:paraId="1DBC4378" w14:textId="4FFCBE6B" w:rsidR="0086146F" w:rsidRDefault="001E5D2B" w:rsidP="0086146F">
                      <w:pPr>
                        <w:rPr>
                          <w:rFonts w:ascii="Century Gothic" w:hAnsi="Century Gothic"/>
                          <w:b/>
                          <w:sz w:val="20"/>
                          <w:szCs w:val="20"/>
                        </w:rPr>
                      </w:pPr>
                      <w:r w:rsidRPr="003D261C">
                        <w:rPr>
                          <w:rFonts w:ascii="Century Gothic" w:hAnsi="Century Gothic"/>
                          <w:b/>
                          <w:sz w:val="20"/>
                          <w:szCs w:val="20"/>
                          <w:highlight w:val="green"/>
                        </w:rPr>
                        <w:t>inclusion body myositis</w:t>
                      </w:r>
                      <w:r>
                        <w:rPr>
                          <w:rFonts w:ascii="Century Gothic" w:hAnsi="Century Gothic"/>
                          <w:b/>
                          <w:sz w:val="20"/>
                          <w:szCs w:val="20"/>
                        </w:rPr>
                        <w:t xml:space="preserve"> </w:t>
                      </w:r>
                    </w:p>
                    <w:p w14:paraId="2A95CD96" w14:textId="058C383E" w:rsidR="001E5D2B" w:rsidRPr="001E5D2B" w:rsidRDefault="001E5D2B" w:rsidP="001E5D2B">
                      <w:pPr>
                        <w:pStyle w:val="ListParagraph"/>
                        <w:numPr>
                          <w:ilvl w:val="0"/>
                          <w:numId w:val="32"/>
                        </w:numPr>
                        <w:rPr>
                          <w:rFonts w:ascii="Century Gothic" w:hAnsi="Century Gothic"/>
                          <w:b/>
                          <w:sz w:val="20"/>
                          <w:szCs w:val="20"/>
                        </w:rPr>
                      </w:pPr>
                      <w:r>
                        <w:rPr>
                          <w:rFonts w:ascii="Century Gothic" w:hAnsi="Century Gothic"/>
                          <w:sz w:val="20"/>
                          <w:szCs w:val="20"/>
                        </w:rPr>
                        <w:t xml:space="preserve">Commonest inflammatory muscle disorder in the middle aged and elderly (more likely = men) </w:t>
                      </w:r>
                    </w:p>
                    <w:p w14:paraId="5D61A1E2" w14:textId="0F8F608F" w:rsidR="001E5D2B" w:rsidRPr="003D261C" w:rsidRDefault="003D261C" w:rsidP="001E5D2B">
                      <w:pPr>
                        <w:pStyle w:val="ListParagraph"/>
                        <w:numPr>
                          <w:ilvl w:val="0"/>
                          <w:numId w:val="32"/>
                        </w:numPr>
                        <w:rPr>
                          <w:rFonts w:ascii="Century Gothic" w:hAnsi="Century Gothic"/>
                          <w:b/>
                          <w:sz w:val="20"/>
                          <w:szCs w:val="20"/>
                        </w:rPr>
                      </w:pPr>
                      <w:r>
                        <w:rPr>
                          <w:rFonts w:ascii="Century Gothic" w:hAnsi="Century Gothic"/>
                          <w:b/>
                          <w:sz w:val="20"/>
                          <w:szCs w:val="20"/>
                        </w:rPr>
                        <w:t>as</w:t>
                      </w:r>
                      <w:r w:rsidR="001E5D2B" w:rsidRPr="001E5D2B">
                        <w:rPr>
                          <w:rFonts w:ascii="Century Gothic" w:hAnsi="Century Gothic"/>
                          <w:b/>
                          <w:sz w:val="20"/>
                          <w:szCs w:val="20"/>
                        </w:rPr>
                        <w:t xml:space="preserve">ymmetrical </w:t>
                      </w:r>
                      <w:r>
                        <w:rPr>
                          <w:rFonts w:ascii="Century Gothic" w:hAnsi="Century Gothic"/>
                          <w:b/>
                          <w:sz w:val="20"/>
                          <w:szCs w:val="20"/>
                        </w:rPr>
                        <w:t xml:space="preserve">distal </w:t>
                      </w:r>
                      <w:r w:rsidR="001E5D2B" w:rsidRPr="001E5D2B">
                        <w:rPr>
                          <w:rFonts w:ascii="Century Gothic" w:hAnsi="Century Gothic"/>
                          <w:b/>
                          <w:sz w:val="20"/>
                          <w:szCs w:val="20"/>
                        </w:rPr>
                        <w:t>weakness</w:t>
                      </w:r>
                      <w:r>
                        <w:rPr>
                          <w:rFonts w:ascii="Century Gothic" w:hAnsi="Century Gothic"/>
                          <w:b/>
                          <w:sz w:val="20"/>
                          <w:szCs w:val="20"/>
                        </w:rPr>
                        <w:t xml:space="preserve"> (and axial)</w:t>
                      </w:r>
                      <w:r w:rsidR="001E5D2B" w:rsidRPr="001E5D2B">
                        <w:rPr>
                          <w:rFonts w:ascii="Century Gothic" w:hAnsi="Century Gothic"/>
                          <w:b/>
                          <w:sz w:val="20"/>
                          <w:szCs w:val="20"/>
                        </w:rPr>
                        <w:t xml:space="preserve"> =</w:t>
                      </w:r>
                      <w:r w:rsidR="001E5D2B">
                        <w:rPr>
                          <w:rFonts w:ascii="Century Gothic" w:hAnsi="Century Gothic"/>
                          <w:sz w:val="20"/>
                          <w:szCs w:val="20"/>
                        </w:rPr>
                        <w:t xml:space="preserve"> </w:t>
                      </w:r>
                      <w:r w:rsidR="001E5D2B" w:rsidRPr="00110D19">
                        <w:rPr>
                          <w:rFonts w:ascii="Century Gothic" w:hAnsi="Century Gothic"/>
                          <w:color w:val="FFFF00"/>
                          <w:sz w:val="20"/>
                          <w:szCs w:val="20"/>
                          <w:highlight w:val="red"/>
                        </w:rPr>
                        <w:t xml:space="preserve">painless and </w:t>
                      </w:r>
                      <w:r w:rsidR="001E5D2B" w:rsidRPr="00110D19">
                        <w:rPr>
                          <w:rFonts w:ascii="Century Gothic" w:hAnsi="Century Gothic"/>
                          <w:b/>
                          <w:color w:val="FFFF00"/>
                          <w:sz w:val="20"/>
                          <w:szCs w:val="20"/>
                          <w:highlight w:val="red"/>
                        </w:rPr>
                        <w:t>distal</w:t>
                      </w:r>
                      <w:r w:rsidR="001E5D2B" w:rsidRPr="00110D19">
                        <w:rPr>
                          <w:rFonts w:ascii="Century Gothic" w:hAnsi="Century Gothic"/>
                          <w:color w:val="FFFF00"/>
                          <w:sz w:val="20"/>
                          <w:szCs w:val="20"/>
                        </w:rPr>
                        <w:t xml:space="preserve"> </w:t>
                      </w:r>
                      <w:r w:rsidR="001E5D2B">
                        <w:rPr>
                          <w:rFonts w:ascii="Century Gothic" w:hAnsi="Century Gothic"/>
                          <w:sz w:val="20"/>
                          <w:szCs w:val="20"/>
                        </w:rPr>
                        <w:t xml:space="preserve">including foot extensors and finger flexors </w:t>
                      </w:r>
                      <w:r>
                        <w:rPr>
                          <w:rFonts w:ascii="Century Gothic" w:hAnsi="Century Gothic"/>
                          <w:sz w:val="20"/>
                          <w:szCs w:val="20"/>
                        </w:rPr>
                        <w:t xml:space="preserve">– may be associated with </w:t>
                      </w:r>
                      <w:proofErr w:type="gramStart"/>
                      <w:r>
                        <w:rPr>
                          <w:rFonts w:ascii="Century Gothic" w:hAnsi="Century Gothic"/>
                          <w:sz w:val="20"/>
                          <w:szCs w:val="20"/>
                        </w:rPr>
                        <w:t>neuropathy ;</w:t>
                      </w:r>
                      <w:proofErr w:type="gramEnd"/>
                      <w:r>
                        <w:rPr>
                          <w:rFonts w:ascii="Century Gothic" w:hAnsi="Century Gothic"/>
                          <w:sz w:val="20"/>
                          <w:szCs w:val="20"/>
                        </w:rPr>
                        <w:t xml:space="preserve"> inclusion bodies and necrosis seen in muscle biopsy</w:t>
                      </w:r>
                    </w:p>
                    <w:p w14:paraId="30DEB7EC" w14:textId="79B25898" w:rsidR="003D261C" w:rsidRDefault="003D261C" w:rsidP="001E5D2B">
                      <w:pPr>
                        <w:pStyle w:val="ListParagraph"/>
                        <w:numPr>
                          <w:ilvl w:val="0"/>
                          <w:numId w:val="32"/>
                        </w:numPr>
                        <w:rPr>
                          <w:rFonts w:ascii="Century Gothic" w:hAnsi="Century Gothic"/>
                          <w:sz w:val="20"/>
                          <w:szCs w:val="20"/>
                        </w:rPr>
                      </w:pPr>
                      <w:r w:rsidRPr="003D261C">
                        <w:rPr>
                          <w:rFonts w:ascii="Century Gothic" w:hAnsi="Century Gothic"/>
                          <w:sz w:val="20"/>
                          <w:szCs w:val="20"/>
                        </w:rPr>
                        <w:t>Protracted course unaffected by immunosuppressive treatment</w:t>
                      </w:r>
                    </w:p>
                    <w:p w14:paraId="1F03E162" w14:textId="341EB49C" w:rsidR="003D261C" w:rsidRPr="003D261C" w:rsidRDefault="003D261C" w:rsidP="003D261C">
                      <w:pPr>
                        <w:rPr>
                          <w:rFonts w:ascii="Century Gothic" w:hAnsi="Century Gothic"/>
                          <w:b/>
                          <w:sz w:val="20"/>
                          <w:szCs w:val="20"/>
                        </w:rPr>
                      </w:pPr>
                      <w:r>
                        <w:rPr>
                          <w:rFonts w:ascii="Century Gothic" w:hAnsi="Century Gothic"/>
                          <w:sz w:val="20"/>
                          <w:szCs w:val="20"/>
                        </w:rPr>
                        <w:t xml:space="preserve">Investigations in any inflammatory myopathy: </w:t>
                      </w:r>
                      <w:r>
                        <w:rPr>
                          <w:rFonts w:ascii="Century Gothic" w:hAnsi="Century Gothic"/>
                          <w:b/>
                          <w:sz w:val="20"/>
                          <w:szCs w:val="20"/>
                        </w:rPr>
                        <w:t xml:space="preserve">CK, EMG, RF, ANA, ESR, Muscle Biopsy </w:t>
                      </w:r>
                    </w:p>
                  </w:txbxContent>
                </v:textbox>
              </v:rect>
            </w:pict>
          </mc:Fallback>
        </mc:AlternateContent>
      </w:r>
      <w:r w:rsidR="00CF6ED6">
        <w:rPr>
          <w:noProof/>
          <w:lang w:val="en-US"/>
        </w:rPr>
        <mc:AlternateContent>
          <mc:Choice Requires="wps">
            <w:drawing>
              <wp:anchor distT="0" distB="0" distL="114300" distR="114300" simplePos="0" relativeHeight="251661312" behindDoc="0" locked="0" layoutInCell="1" allowOverlap="1" wp14:anchorId="4DD032C5" wp14:editId="08D5F778">
                <wp:simplePos x="0" y="0"/>
                <wp:positionH relativeFrom="column">
                  <wp:posOffset>-522143</wp:posOffset>
                </wp:positionH>
                <wp:positionV relativeFrom="paragraph">
                  <wp:posOffset>21244</wp:posOffset>
                </wp:positionV>
                <wp:extent cx="7314680" cy="9260840"/>
                <wp:effectExtent l="25400" t="25400" r="26035" b="35560"/>
                <wp:wrapNone/>
                <wp:docPr id="4" name="Rectangle 4"/>
                <wp:cNvGraphicFramePr/>
                <a:graphic xmlns:a="http://schemas.openxmlformats.org/drawingml/2006/main">
                  <a:graphicData uri="http://schemas.microsoft.com/office/word/2010/wordprocessingShape">
                    <wps:wsp>
                      <wps:cNvSpPr/>
                      <wps:spPr>
                        <a:xfrm>
                          <a:off x="0" y="0"/>
                          <a:ext cx="7314680" cy="9260840"/>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01BF3053" w14:textId="77777777" w:rsidR="00CF6ED6" w:rsidRDefault="00CF6ED6" w:rsidP="000E1661">
                            <w:pPr>
                              <w:jc w:val="center"/>
                              <w:rPr>
                                <w:rFonts w:ascii="Century Gothic" w:hAnsi="Century Gothic"/>
                                <w:b/>
                                <w:sz w:val="28"/>
                              </w:rPr>
                            </w:pPr>
                            <w:proofErr w:type="spellStart"/>
                            <w:r>
                              <w:rPr>
                                <w:rFonts w:ascii="Century Gothic" w:hAnsi="Century Gothic"/>
                                <w:b/>
                                <w:sz w:val="28"/>
                              </w:rPr>
                              <w:t>Musclular</w:t>
                            </w:r>
                            <w:proofErr w:type="spellEnd"/>
                            <w:r>
                              <w:rPr>
                                <w:rFonts w:ascii="Century Gothic" w:hAnsi="Century Gothic"/>
                                <w:b/>
                                <w:sz w:val="28"/>
                              </w:rPr>
                              <w:t xml:space="preserve"> Dystrophies </w:t>
                            </w:r>
                          </w:p>
                          <w:p w14:paraId="6A440040" w14:textId="7B9F8061" w:rsidR="000E1661" w:rsidRPr="0089686E" w:rsidRDefault="00CF6ED6" w:rsidP="000E1661">
                            <w:pPr>
                              <w:jc w:val="center"/>
                              <w:rPr>
                                <w:rFonts w:ascii="Century Gothic" w:hAnsi="Century Gothic"/>
                              </w:rPr>
                            </w:pPr>
                            <w:r w:rsidRPr="0089686E">
                              <w:rPr>
                                <w:rFonts w:ascii="Century Gothic" w:hAnsi="Century Gothic"/>
                                <w:i/>
                              </w:rPr>
                              <w:t>Genetically determined progressive disorders of the muscle cha</w:t>
                            </w:r>
                            <w:r w:rsidRPr="0089686E">
                              <w:rPr>
                                <w:rFonts w:ascii="Century Gothic" w:hAnsi="Century Gothic"/>
                              </w:rPr>
                              <w:t xml:space="preserve">racterised by cycles of muscle fibre necrosis, regeneration, eventual fibrosis and replacement with fatty tissue </w:t>
                            </w:r>
                          </w:p>
                          <w:p w14:paraId="11C63302" w14:textId="310D1355" w:rsidR="00CF6ED6" w:rsidRDefault="00CF6ED6" w:rsidP="0089686E">
                            <w:pPr>
                              <w:jc w:val="center"/>
                              <w:rPr>
                                <w:rFonts w:ascii="Century Gothic" w:hAnsi="Century Gothic"/>
                              </w:rPr>
                            </w:pPr>
                            <w:r w:rsidRPr="0089686E">
                              <w:rPr>
                                <w:rFonts w:ascii="Century Gothic" w:hAnsi="Century Gothic"/>
                              </w:rPr>
                              <w:t>Genetics: implications for the family are clear, cardiac disease, respiratory failure</w:t>
                            </w:r>
                          </w:p>
                          <w:p w14:paraId="0AF6410F" w14:textId="242A8044" w:rsidR="0089686E" w:rsidRPr="0089686E" w:rsidRDefault="0089686E" w:rsidP="0089686E">
                            <w:pPr>
                              <w:rPr>
                                <w:rFonts w:ascii="Century Gothic" w:hAnsi="Century Gothic"/>
                                <w:b/>
                              </w:rPr>
                            </w:pPr>
                            <w:r w:rsidRPr="00461067">
                              <w:rPr>
                                <w:rFonts w:ascii="Century Gothic" w:hAnsi="Century Gothic"/>
                                <w:b/>
                                <w:highlight w:val="green"/>
                              </w:rPr>
                              <w:t>Duchenne Dystrophy</w:t>
                            </w:r>
                          </w:p>
                          <w:p w14:paraId="075E514C" w14:textId="44D9DE8A" w:rsidR="0089686E"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1 in 3500 male births</w:t>
                            </w:r>
                            <w:r w:rsidR="00461067">
                              <w:rPr>
                                <w:rFonts w:ascii="Century Gothic" w:hAnsi="Century Gothic"/>
                                <w:b/>
                                <w:sz w:val="20"/>
                                <w:szCs w:val="20"/>
                              </w:rPr>
                              <w:t xml:space="preserve">; X </w:t>
                            </w:r>
                            <w:proofErr w:type="gramStart"/>
                            <w:r w:rsidR="00461067">
                              <w:rPr>
                                <w:rFonts w:ascii="Century Gothic" w:hAnsi="Century Gothic"/>
                                <w:b/>
                                <w:sz w:val="20"/>
                                <w:szCs w:val="20"/>
                              </w:rPr>
                              <w:t xml:space="preserve">linked </w:t>
                            </w:r>
                            <w:r w:rsidR="0086146F">
                              <w:rPr>
                                <w:rFonts w:ascii="Century Gothic" w:hAnsi="Century Gothic"/>
                                <w:b/>
                                <w:sz w:val="20"/>
                                <w:szCs w:val="20"/>
                              </w:rPr>
                              <w:t>;</w:t>
                            </w:r>
                            <w:proofErr w:type="gramEnd"/>
                            <w:r w:rsidR="0086146F">
                              <w:rPr>
                                <w:rFonts w:ascii="Century Gothic" w:hAnsi="Century Gothic"/>
                                <w:b/>
                                <w:sz w:val="20"/>
                                <w:szCs w:val="20"/>
                              </w:rPr>
                              <w:t xml:space="preserve"> frameshift mutation</w:t>
                            </w:r>
                          </w:p>
                          <w:p w14:paraId="79EB4743" w14:textId="3CA45504" w:rsidR="000E1661"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 xml:space="preserve">Clinical Features </w:t>
                            </w:r>
                          </w:p>
                          <w:p w14:paraId="78D5C99C" w14:textId="573704EC"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 xml:space="preserve">Delayed early motor development usually notes </w:t>
                            </w:r>
                            <w:r w:rsidRPr="0086146F">
                              <w:rPr>
                                <w:rFonts w:ascii="Century Gothic" w:hAnsi="Century Gothic"/>
                                <w:b/>
                                <w:color w:val="FFFF00"/>
                                <w:sz w:val="20"/>
                                <w:szCs w:val="20"/>
                                <w:highlight w:val="red"/>
                              </w:rPr>
                              <w:t>between ages 1 and 3</w:t>
                            </w:r>
                            <w:r w:rsidRPr="0086146F">
                              <w:rPr>
                                <w:rFonts w:ascii="Century Gothic" w:hAnsi="Century Gothic"/>
                                <w:b/>
                                <w:color w:val="FFFF00"/>
                                <w:sz w:val="20"/>
                                <w:szCs w:val="20"/>
                              </w:rPr>
                              <w:t xml:space="preserve"> </w:t>
                            </w:r>
                            <w:r>
                              <w:rPr>
                                <w:rFonts w:ascii="Century Gothic" w:hAnsi="Century Gothic"/>
                                <w:sz w:val="20"/>
                                <w:szCs w:val="20"/>
                              </w:rPr>
                              <w:t xml:space="preserve">followed by </w:t>
                            </w:r>
                            <w:r>
                              <w:rPr>
                                <w:rFonts w:ascii="Century Gothic" w:hAnsi="Century Gothic"/>
                                <w:b/>
                                <w:sz w:val="20"/>
                                <w:szCs w:val="20"/>
                              </w:rPr>
                              <w:t xml:space="preserve">scoliosis, contractures </w:t>
                            </w:r>
                            <w:r>
                              <w:rPr>
                                <w:rFonts w:ascii="Century Gothic" w:hAnsi="Century Gothic"/>
                                <w:sz w:val="20"/>
                                <w:szCs w:val="20"/>
                              </w:rPr>
                              <w:t xml:space="preserve">and </w:t>
                            </w:r>
                            <w:r>
                              <w:rPr>
                                <w:rFonts w:ascii="Century Gothic" w:hAnsi="Century Gothic"/>
                                <w:b/>
                                <w:sz w:val="20"/>
                                <w:szCs w:val="20"/>
                              </w:rPr>
                              <w:t xml:space="preserve">eventual loss of </w:t>
                            </w:r>
                            <w:proofErr w:type="spellStart"/>
                            <w:r>
                              <w:rPr>
                                <w:rFonts w:ascii="Century Gothic" w:hAnsi="Century Gothic"/>
                                <w:b/>
                                <w:sz w:val="20"/>
                                <w:szCs w:val="20"/>
                              </w:rPr>
                              <w:t>ambulatin</w:t>
                            </w:r>
                            <w:proofErr w:type="spellEnd"/>
                            <w:r>
                              <w:rPr>
                                <w:rFonts w:ascii="Century Gothic" w:hAnsi="Century Gothic"/>
                                <w:b/>
                                <w:sz w:val="20"/>
                                <w:szCs w:val="20"/>
                              </w:rPr>
                              <w:t xml:space="preserve"> </w:t>
                            </w:r>
                            <w:r>
                              <w:rPr>
                                <w:rFonts w:ascii="Century Gothic" w:hAnsi="Century Gothic"/>
                                <w:sz w:val="20"/>
                                <w:szCs w:val="20"/>
                              </w:rPr>
                              <w:t xml:space="preserve">at around 12 years of age </w:t>
                            </w:r>
                          </w:p>
                          <w:p w14:paraId="58E7FF39" w14:textId="78E50A51"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b/>
                                <w:sz w:val="20"/>
                                <w:szCs w:val="20"/>
                              </w:rPr>
                              <w:t xml:space="preserve">Pseudohypertrophy of muscle – </w:t>
                            </w:r>
                            <w:r>
                              <w:rPr>
                                <w:rFonts w:ascii="Century Gothic" w:hAnsi="Century Gothic"/>
                                <w:sz w:val="20"/>
                                <w:szCs w:val="20"/>
                              </w:rPr>
                              <w:t>calf in particular is a characteristic feature (80%)</w:t>
                            </w:r>
                          </w:p>
                          <w:p w14:paraId="14D2DFEC" w14:textId="2A93B74D"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 xml:space="preserve">Child </w:t>
                            </w:r>
                            <w:proofErr w:type="spellStart"/>
                            <w:r>
                              <w:rPr>
                                <w:rFonts w:ascii="Century Gothic" w:hAnsi="Century Gothic"/>
                                <w:sz w:val="20"/>
                                <w:szCs w:val="20"/>
                              </w:rPr>
                              <w:t>can not</w:t>
                            </w:r>
                            <w:proofErr w:type="spellEnd"/>
                            <w:r>
                              <w:rPr>
                                <w:rFonts w:ascii="Century Gothic" w:hAnsi="Century Gothic"/>
                                <w:sz w:val="20"/>
                                <w:szCs w:val="20"/>
                              </w:rPr>
                              <w:t xml:space="preserve"> climb stairs or rise from a low chair and when attempting to rise from the ground will ‘climb up him’ </w:t>
                            </w:r>
                            <w:r w:rsidRPr="0089686E">
                              <w:rPr>
                                <w:rFonts w:ascii="Century Gothic" w:hAnsi="Century Gothic"/>
                                <w:sz w:val="20"/>
                                <w:szCs w:val="20"/>
                              </w:rPr>
                              <w:sym w:font="Wingdings" w:char="F0E0"/>
                            </w:r>
                            <w:r>
                              <w:rPr>
                                <w:rFonts w:ascii="Century Gothic" w:hAnsi="Century Gothic"/>
                                <w:sz w:val="20"/>
                                <w:szCs w:val="20"/>
                              </w:rPr>
                              <w:t xml:space="preserve"> </w:t>
                            </w:r>
                            <w:r>
                              <w:rPr>
                                <w:rFonts w:ascii="Century Gothic" w:hAnsi="Century Gothic"/>
                                <w:b/>
                                <w:sz w:val="20"/>
                                <w:szCs w:val="20"/>
                              </w:rPr>
                              <w:t xml:space="preserve">Gower’s Sign </w:t>
                            </w:r>
                            <w:r>
                              <w:rPr>
                                <w:rFonts w:ascii="Century Gothic" w:hAnsi="Century Gothic"/>
                                <w:sz w:val="20"/>
                                <w:szCs w:val="20"/>
                              </w:rPr>
                              <w:t xml:space="preserve">(indicative of pelvic muscle weakness </w:t>
                            </w:r>
                          </w:p>
                          <w:p w14:paraId="6EC17F93" w14:textId="5EE08BFC" w:rsidR="0089686E"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 xml:space="preserve">Investigation </w:t>
                            </w:r>
                          </w:p>
                          <w:p w14:paraId="430CD8A8" w14:textId="1916BDE0" w:rsidR="0089686E"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 xml:space="preserve">Gene testing on the </w:t>
                            </w:r>
                            <w:r>
                              <w:rPr>
                                <w:rFonts w:ascii="Century Gothic" w:hAnsi="Century Gothic"/>
                                <w:b/>
                                <w:sz w:val="20"/>
                                <w:szCs w:val="20"/>
                              </w:rPr>
                              <w:t xml:space="preserve">dystrophin gene </w:t>
                            </w:r>
                          </w:p>
                          <w:p w14:paraId="7AB8A820" w14:textId="470E071D"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b/>
                                <w:sz w:val="20"/>
                                <w:szCs w:val="20"/>
                              </w:rPr>
                              <w:t xml:space="preserve">CK </w:t>
                            </w:r>
                            <w:r>
                              <w:rPr>
                                <w:rFonts w:ascii="Century Gothic" w:hAnsi="Century Gothic"/>
                                <w:sz w:val="20"/>
                                <w:szCs w:val="20"/>
                              </w:rPr>
                              <w:t xml:space="preserve">substantially elevated from birth </w:t>
                            </w:r>
                          </w:p>
                          <w:p w14:paraId="5BBEF01A" w14:textId="5F669E05" w:rsidR="0089686E" w:rsidRDefault="0089686E" w:rsidP="0089686E">
                            <w:pPr>
                              <w:pStyle w:val="ListParagraph"/>
                              <w:numPr>
                                <w:ilvl w:val="1"/>
                                <w:numId w:val="27"/>
                              </w:numPr>
                              <w:rPr>
                                <w:rFonts w:ascii="Century Gothic" w:hAnsi="Century Gothic"/>
                                <w:b/>
                                <w:sz w:val="20"/>
                                <w:szCs w:val="20"/>
                              </w:rPr>
                            </w:pPr>
                            <w:r>
                              <w:rPr>
                                <w:rFonts w:ascii="Century Gothic" w:hAnsi="Century Gothic"/>
                                <w:b/>
                                <w:sz w:val="20"/>
                                <w:szCs w:val="20"/>
                              </w:rPr>
                              <w:t xml:space="preserve">ECG </w:t>
                            </w:r>
                            <w:r>
                              <w:rPr>
                                <w:rFonts w:ascii="Century Gothic" w:hAnsi="Century Gothic"/>
                                <w:sz w:val="20"/>
                                <w:szCs w:val="20"/>
                              </w:rPr>
                              <w:t xml:space="preserve">shows conduction disorders </w:t>
                            </w:r>
                            <w:r>
                              <w:rPr>
                                <w:rFonts w:ascii="Century Gothic" w:hAnsi="Century Gothic"/>
                                <w:b/>
                                <w:sz w:val="20"/>
                                <w:szCs w:val="20"/>
                              </w:rPr>
                              <w:t>tall R waves</w:t>
                            </w:r>
                          </w:p>
                          <w:p w14:paraId="5A5A9081" w14:textId="041DD281"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b/>
                                <w:sz w:val="20"/>
                                <w:szCs w:val="20"/>
                              </w:rPr>
                              <w:t xml:space="preserve">EMG </w:t>
                            </w:r>
                            <w:r>
                              <w:rPr>
                                <w:rFonts w:ascii="Century Gothic" w:hAnsi="Century Gothic"/>
                                <w:sz w:val="20"/>
                                <w:szCs w:val="20"/>
                              </w:rPr>
                              <w:t xml:space="preserve">shows myopathic changes </w:t>
                            </w:r>
                          </w:p>
                          <w:p w14:paraId="072149F3" w14:textId="6BE31A6D" w:rsidR="0089686E"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 xml:space="preserve">Management </w:t>
                            </w:r>
                            <w:r>
                              <w:rPr>
                                <w:rFonts w:ascii="Century Gothic" w:hAnsi="Century Gothic"/>
                                <w:b/>
                                <w:sz w:val="20"/>
                                <w:szCs w:val="20"/>
                              </w:rPr>
                              <w:tab/>
                            </w:r>
                          </w:p>
                          <w:p w14:paraId="231EB3C4" w14:textId="718E15BC"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Surgery to collect scoliosis, active control of contractures, NIV</w:t>
                            </w:r>
                            <w:r>
                              <w:rPr>
                                <w:rFonts w:ascii="Century Gothic" w:hAnsi="Century Gothic"/>
                                <w:b/>
                                <w:sz w:val="20"/>
                                <w:szCs w:val="20"/>
                              </w:rPr>
                              <w:t xml:space="preserve">, </w:t>
                            </w:r>
                            <w:r>
                              <w:rPr>
                                <w:rFonts w:ascii="Century Gothic" w:hAnsi="Century Gothic"/>
                                <w:sz w:val="20"/>
                                <w:szCs w:val="20"/>
                              </w:rPr>
                              <w:t>steroids slow prog</w:t>
                            </w:r>
                            <w:r w:rsidR="00461067">
                              <w:rPr>
                                <w:rFonts w:ascii="Century Gothic" w:hAnsi="Century Gothic"/>
                                <w:sz w:val="20"/>
                                <w:szCs w:val="20"/>
                              </w:rPr>
                              <w:t xml:space="preserve">ression </w:t>
                            </w:r>
                          </w:p>
                          <w:p w14:paraId="51291046" w14:textId="168BA102" w:rsidR="0089686E"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 xml:space="preserve">Prognosis </w:t>
                            </w:r>
                          </w:p>
                          <w:p w14:paraId="63F3AEF4" w14:textId="6A362959" w:rsidR="0089686E" w:rsidRPr="00461067"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Death from respiratory insuff</w:t>
                            </w:r>
                            <w:r w:rsidR="00461067">
                              <w:rPr>
                                <w:rFonts w:ascii="Century Gothic" w:hAnsi="Century Gothic"/>
                                <w:sz w:val="20"/>
                                <w:szCs w:val="20"/>
                              </w:rPr>
                              <w:t>iciency in late 20s / early 30s</w:t>
                            </w:r>
                          </w:p>
                          <w:p w14:paraId="7F7297CA" w14:textId="4B4CB814" w:rsidR="00461067" w:rsidRDefault="00461067" w:rsidP="00461067">
                            <w:pPr>
                              <w:rPr>
                                <w:rFonts w:ascii="Century Gothic" w:hAnsi="Century Gothic"/>
                                <w:b/>
                                <w:sz w:val="20"/>
                                <w:szCs w:val="20"/>
                              </w:rPr>
                            </w:pPr>
                            <w:r w:rsidRPr="00461067">
                              <w:rPr>
                                <w:rFonts w:ascii="Century Gothic" w:hAnsi="Century Gothic"/>
                                <w:b/>
                                <w:sz w:val="20"/>
                                <w:szCs w:val="20"/>
                                <w:highlight w:val="green"/>
                              </w:rPr>
                              <w:t>Becker Dystrophy</w:t>
                            </w:r>
                          </w:p>
                          <w:p w14:paraId="4E4BC18A" w14:textId="660E1A3D" w:rsidR="00461067" w:rsidRDefault="00461067" w:rsidP="00461067">
                            <w:pPr>
                              <w:pStyle w:val="ListParagraph"/>
                              <w:numPr>
                                <w:ilvl w:val="0"/>
                                <w:numId w:val="28"/>
                              </w:numPr>
                              <w:rPr>
                                <w:rFonts w:ascii="Century Gothic" w:hAnsi="Century Gothic"/>
                                <w:b/>
                                <w:sz w:val="20"/>
                                <w:szCs w:val="20"/>
                              </w:rPr>
                            </w:pPr>
                            <w:r>
                              <w:rPr>
                                <w:rFonts w:ascii="Century Gothic" w:hAnsi="Century Gothic"/>
                                <w:sz w:val="20"/>
                                <w:szCs w:val="20"/>
                              </w:rPr>
                              <w:t xml:space="preserve">Milder condition than DMD but also involves </w:t>
                            </w:r>
                            <w:r>
                              <w:rPr>
                                <w:rFonts w:ascii="Century Gothic" w:hAnsi="Century Gothic"/>
                                <w:b/>
                                <w:sz w:val="20"/>
                                <w:szCs w:val="20"/>
                              </w:rPr>
                              <w:t xml:space="preserve">mutation of the dystrophin gene </w:t>
                            </w:r>
                          </w:p>
                          <w:p w14:paraId="31969D91" w14:textId="7A279A24" w:rsidR="00461067" w:rsidRPr="00461067" w:rsidRDefault="00461067" w:rsidP="00461067">
                            <w:pPr>
                              <w:pStyle w:val="ListParagraph"/>
                              <w:numPr>
                                <w:ilvl w:val="0"/>
                                <w:numId w:val="28"/>
                              </w:numPr>
                              <w:rPr>
                                <w:rFonts w:ascii="Century Gothic" w:hAnsi="Century Gothic"/>
                                <w:b/>
                                <w:color w:val="FFFF00"/>
                                <w:sz w:val="20"/>
                                <w:szCs w:val="20"/>
                                <w:highlight w:val="red"/>
                              </w:rPr>
                            </w:pPr>
                            <w:r w:rsidRPr="00461067">
                              <w:rPr>
                                <w:rFonts w:ascii="Century Gothic" w:hAnsi="Century Gothic"/>
                                <w:b/>
                                <w:color w:val="FFFF00"/>
                                <w:sz w:val="20"/>
                                <w:szCs w:val="20"/>
                                <w:highlight w:val="red"/>
                              </w:rPr>
                              <w:t>DEVELOPS AFTER THE AGE OF 10</w:t>
                            </w:r>
                          </w:p>
                          <w:p w14:paraId="30D7E8E3" w14:textId="0B4A9F48" w:rsidR="00461067" w:rsidRDefault="00461067" w:rsidP="00461067">
                            <w:pPr>
                              <w:pStyle w:val="ListParagraph"/>
                              <w:numPr>
                                <w:ilvl w:val="0"/>
                                <w:numId w:val="28"/>
                              </w:numPr>
                              <w:rPr>
                                <w:rFonts w:ascii="Century Gothic" w:hAnsi="Century Gothic"/>
                                <w:b/>
                                <w:sz w:val="20"/>
                                <w:szCs w:val="20"/>
                              </w:rPr>
                            </w:pPr>
                            <w:r>
                              <w:rPr>
                                <w:rFonts w:ascii="Century Gothic" w:hAnsi="Century Gothic"/>
                                <w:sz w:val="20"/>
                                <w:szCs w:val="20"/>
                              </w:rPr>
                              <w:t xml:space="preserve">Presents at a later age with </w:t>
                            </w:r>
                            <w:r>
                              <w:rPr>
                                <w:rFonts w:ascii="Century Gothic" w:hAnsi="Century Gothic"/>
                                <w:b/>
                                <w:sz w:val="20"/>
                                <w:szCs w:val="20"/>
                              </w:rPr>
                              <w:t xml:space="preserve">limb girdle involvement </w:t>
                            </w:r>
                            <w:r>
                              <w:rPr>
                                <w:rFonts w:ascii="Century Gothic" w:hAnsi="Century Gothic"/>
                                <w:sz w:val="20"/>
                                <w:szCs w:val="20"/>
                              </w:rPr>
                              <w:t xml:space="preserve">and </w:t>
                            </w:r>
                            <w:r>
                              <w:rPr>
                                <w:rFonts w:ascii="Century Gothic" w:hAnsi="Century Gothic"/>
                                <w:b/>
                                <w:sz w:val="20"/>
                                <w:szCs w:val="20"/>
                              </w:rPr>
                              <w:t xml:space="preserve">pseudohypertrophy </w:t>
                            </w:r>
                          </w:p>
                          <w:p w14:paraId="38E383F8" w14:textId="0B4A9F48" w:rsidR="00461067" w:rsidRPr="00461067" w:rsidRDefault="00461067" w:rsidP="00461067">
                            <w:pPr>
                              <w:pStyle w:val="ListParagraph"/>
                              <w:numPr>
                                <w:ilvl w:val="0"/>
                                <w:numId w:val="28"/>
                              </w:numPr>
                              <w:rPr>
                                <w:rFonts w:ascii="Century Gothic" w:hAnsi="Century Gothic"/>
                                <w:b/>
                                <w:sz w:val="20"/>
                                <w:szCs w:val="20"/>
                              </w:rPr>
                            </w:pPr>
                            <w:r>
                              <w:rPr>
                                <w:rFonts w:ascii="Century Gothic" w:hAnsi="Century Gothic"/>
                                <w:sz w:val="20"/>
                                <w:szCs w:val="20"/>
                              </w:rPr>
                              <w:t xml:space="preserve">Mild symptoms in carrier females BUT disease of males </w:t>
                            </w:r>
                          </w:p>
                          <w:p w14:paraId="4C99327F" w14:textId="765BDD3F" w:rsidR="00461067" w:rsidRPr="00461067" w:rsidRDefault="00461067" w:rsidP="00461067">
                            <w:pPr>
                              <w:pStyle w:val="ListParagraph"/>
                              <w:numPr>
                                <w:ilvl w:val="0"/>
                                <w:numId w:val="28"/>
                              </w:numPr>
                              <w:rPr>
                                <w:rFonts w:ascii="Century Gothic" w:hAnsi="Century Gothic"/>
                                <w:b/>
                                <w:sz w:val="20"/>
                                <w:szCs w:val="20"/>
                              </w:rPr>
                            </w:pPr>
                            <w:r>
                              <w:rPr>
                                <w:rFonts w:ascii="Century Gothic" w:hAnsi="Century Gothic"/>
                                <w:b/>
                                <w:sz w:val="20"/>
                                <w:szCs w:val="20"/>
                              </w:rPr>
                              <w:t xml:space="preserve">Diagnosis: </w:t>
                            </w:r>
                            <w:r>
                              <w:rPr>
                                <w:rFonts w:ascii="Century Gothic" w:hAnsi="Century Gothic"/>
                                <w:sz w:val="20"/>
                                <w:szCs w:val="20"/>
                              </w:rPr>
                              <w:t xml:space="preserve">DNA serum analysis in 80%, 20% will have muscle biopsy showing </w:t>
                            </w:r>
                            <w:r w:rsidRPr="00461067">
                              <w:rPr>
                                <w:rFonts w:ascii="Century Gothic" w:hAnsi="Century Gothic"/>
                                <w:b/>
                                <w:i/>
                                <w:sz w:val="20"/>
                                <w:szCs w:val="20"/>
                              </w:rPr>
                              <w:t>relative absence of dystrophin</w:t>
                            </w:r>
                            <w:r>
                              <w:rPr>
                                <w:rFonts w:ascii="Century Gothic" w:hAnsi="Century Gothic"/>
                                <w:sz w:val="20"/>
                                <w:szCs w:val="20"/>
                              </w:rPr>
                              <w:t xml:space="preserve">, </w:t>
                            </w:r>
                            <w:r>
                              <w:rPr>
                                <w:rFonts w:ascii="Century Gothic" w:hAnsi="Century Gothic"/>
                                <w:b/>
                                <w:sz w:val="20"/>
                                <w:szCs w:val="20"/>
                              </w:rPr>
                              <w:t xml:space="preserve">CK elevation </w:t>
                            </w:r>
                            <w:r>
                              <w:rPr>
                                <w:rFonts w:ascii="Century Gothic" w:hAnsi="Century Gothic"/>
                                <w:sz w:val="20"/>
                                <w:szCs w:val="20"/>
                              </w:rPr>
                              <w:t xml:space="preserve">seen in bloods </w:t>
                            </w:r>
                          </w:p>
                          <w:p w14:paraId="5C514871" w14:textId="1F808FB2" w:rsidR="00461067" w:rsidRDefault="00461067" w:rsidP="00461067">
                            <w:pPr>
                              <w:rPr>
                                <w:rFonts w:ascii="Century Gothic" w:hAnsi="Century Gothic"/>
                                <w:b/>
                                <w:sz w:val="20"/>
                                <w:szCs w:val="20"/>
                              </w:rPr>
                            </w:pPr>
                            <w:r w:rsidRPr="00461067">
                              <w:rPr>
                                <w:rFonts w:ascii="Century Gothic" w:hAnsi="Century Gothic"/>
                                <w:b/>
                                <w:sz w:val="20"/>
                                <w:szCs w:val="20"/>
                                <w:highlight w:val="green"/>
                              </w:rPr>
                              <w:t>Myotonic Dystrophy</w:t>
                            </w:r>
                            <w:r>
                              <w:rPr>
                                <w:rFonts w:ascii="Century Gothic" w:hAnsi="Century Gothic"/>
                                <w:b/>
                                <w:sz w:val="20"/>
                                <w:szCs w:val="20"/>
                              </w:rPr>
                              <w:t xml:space="preserve"> </w:t>
                            </w:r>
                          </w:p>
                          <w:p w14:paraId="1570B29B" w14:textId="3E9CAE70" w:rsidR="00461067" w:rsidRDefault="00461067" w:rsidP="00461067">
                            <w:pPr>
                              <w:pStyle w:val="ListParagraph"/>
                              <w:numPr>
                                <w:ilvl w:val="0"/>
                                <w:numId w:val="29"/>
                              </w:numPr>
                              <w:rPr>
                                <w:rFonts w:ascii="Century Gothic" w:hAnsi="Century Gothic"/>
                                <w:b/>
                                <w:sz w:val="20"/>
                                <w:szCs w:val="20"/>
                              </w:rPr>
                            </w:pPr>
                            <w:r>
                              <w:rPr>
                                <w:rFonts w:ascii="Century Gothic" w:hAnsi="Century Gothic"/>
                                <w:b/>
                                <w:sz w:val="20"/>
                                <w:szCs w:val="20"/>
                              </w:rPr>
                              <w:t xml:space="preserve">Autosomal Dominant Multisystem </w:t>
                            </w:r>
                            <w:proofErr w:type="gramStart"/>
                            <w:r>
                              <w:rPr>
                                <w:rFonts w:ascii="Century Gothic" w:hAnsi="Century Gothic"/>
                                <w:b/>
                                <w:sz w:val="20"/>
                                <w:szCs w:val="20"/>
                              </w:rPr>
                              <w:t xml:space="preserve">disorder </w:t>
                            </w:r>
                            <w:r w:rsidR="0086146F">
                              <w:rPr>
                                <w:rFonts w:ascii="Century Gothic" w:hAnsi="Century Gothic"/>
                                <w:b/>
                                <w:sz w:val="20"/>
                                <w:szCs w:val="20"/>
                              </w:rPr>
                              <w:t>;</w:t>
                            </w:r>
                            <w:proofErr w:type="gramEnd"/>
                            <w:r w:rsidR="0086146F">
                              <w:rPr>
                                <w:rFonts w:ascii="Century Gothic" w:hAnsi="Century Gothic"/>
                                <w:b/>
                                <w:sz w:val="20"/>
                                <w:szCs w:val="20"/>
                              </w:rPr>
                              <w:t xml:space="preserve"> </w:t>
                            </w:r>
                            <w:r w:rsidR="0086146F" w:rsidRPr="0086146F">
                              <w:rPr>
                                <w:rFonts w:ascii="Century Gothic" w:hAnsi="Century Gothic"/>
                                <w:b/>
                                <w:color w:val="FFFF00"/>
                                <w:sz w:val="20"/>
                                <w:szCs w:val="20"/>
                                <w:highlight w:val="red"/>
                              </w:rPr>
                              <w:t>Features develop 20 – 30 years</w:t>
                            </w:r>
                            <w:r w:rsidR="0086146F" w:rsidRPr="0086146F">
                              <w:rPr>
                                <w:rFonts w:ascii="Century Gothic" w:hAnsi="Century Gothic"/>
                                <w:b/>
                                <w:color w:val="FFFF00"/>
                                <w:sz w:val="20"/>
                                <w:szCs w:val="20"/>
                              </w:rPr>
                              <w:t xml:space="preserve"> </w:t>
                            </w:r>
                          </w:p>
                          <w:p w14:paraId="1D5B858F" w14:textId="37E7DF23" w:rsidR="0086146F" w:rsidRPr="0086146F" w:rsidRDefault="0086146F" w:rsidP="0086146F">
                            <w:pPr>
                              <w:pStyle w:val="ListParagraph"/>
                              <w:numPr>
                                <w:ilvl w:val="0"/>
                                <w:numId w:val="29"/>
                              </w:numPr>
                              <w:rPr>
                                <w:rFonts w:ascii="Century Gothic" w:hAnsi="Century Gothic"/>
                                <w:b/>
                                <w:sz w:val="20"/>
                                <w:szCs w:val="20"/>
                                <w:lang w:val="en-US"/>
                              </w:rPr>
                            </w:pPr>
                            <w:r>
                              <w:rPr>
                                <w:rFonts w:ascii="Century Gothic" w:hAnsi="Century Gothic"/>
                                <w:b/>
                                <w:sz w:val="20"/>
                                <w:szCs w:val="20"/>
                              </w:rPr>
                              <w:t xml:space="preserve">DM1: CTG repeat </w:t>
                            </w:r>
                            <w:r w:rsidRPr="0086146F">
                              <w:rPr>
                                <w:rFonts w:ascii="Century Gothic" w:hAnsi="Century Gothic"/>
                                <w:b/>
                                <w:sz w:val="20"/>
                                <w:szCs w:val="20"/>
                                <w:lang w:val="en-US"/>
                              </w:rPr>
                              <w:t>at the end of the DMPK) gene on chromosome 19</w:t>
                            </w:r>
                            <w:r>
                              <w:rPr>
                                <w:rFonts w:ascii="Century Gothic" w:hAnsi="Century Gothic"/>
                                <w:b/>
                                <w:sz w:val="20"/>
                                <w:szCs w:val="20"/>
                                <w:lang w:val="en-US"/>
                              </w:rPr>
                              <w:t xml:space="preserve">; DISTAL WEAKNESS </w:t>
                            </w:r>
                            <w:r>
                              <w:rPr>
                                <w:rFonts w:ascii="Century Gothic" w:hAnsi="Century Gothic"/>
                                <w:sz w:val="20"/>
                                <w:szCs w:val="20"/>
                                <w:lang w:val="en-US"/>
                              </w:rPr>
                              <w:t>more prominent</w:t>
                            </w:r>
                          </w:p>
                          <w:p w14:paraId="1BDCDCE0" w14:textId="023B8B32" w:rsidR="0086146F" w:rsidRPr="0086146F" w:rsidRDefault="0086146F" w:rsidP="0086146F">
                            <w:pPr>
                              <w:pStyle w:val="ListParagraph"/>
                              <w:numPr>
                                <w:ilvl w:val="0"/>
                                <w:numId w:val="29"/>
                              </w:numPr>
                              <w:rPr>
                                <w:rFonts w:ascii="Century Gothic" w:hAnsi="Century Gothic"/>
                                <w:b/>
                                <w:sz w:val="20"/>
                                <w:szCs w:val="20"/>
                                <w:lang w:val="en-US"/>
                              </w:rPr>
                            </w:pPr>
                            <w:r>
                              <w:rPr>
                                <w:rFonts w:ascii="Century Gothic" w:hAnsi="Century Gothic"/>
                                <w:b/>
                                <w:sz w:val="20"/>
                                <w:szCs w:val="20"/>
                              </w:rPr>
                              <w:t xml:space="preserve">DM2: </w:t>
                            </w:r>
                            <w:r w:rsidRPr="0086146F">
                              <w:rPr>
                                <w:rFonts w:ascii="Century Gothic" w:hAnsi="Century Gothic"/>
                                <w:b/>
                                <w:sz w:val="20"/>
                                <w:szCs w:val="20"/>
                                <w:lang w:val="en-US"/>
                              </w:rPr>
                              <w:t>caused by a repeat expansion of the ZNF9 gene on chromosome 3</w:t>
                            </w:r>
                            <w:r>
                              <w:rPr>
                                <w:rFonts w:ascii="Century Gothic" w:hAnsi="Century Gothic"/>
                                <w:b/>
                                <w:sz w:val="20"/>
                                <w:szCs w:val="20"/>
                                <w:lang w:val="en-US"/>
                              </w:rPr>
                              <w:t xml:space="preserve">; PROXIMAL WEAKNESS </w:t>
                            </w:r>
                            <w:r>
                              <w:rPr>
                                <w:rFonts w:ascii="Century Gothic" w:hAnsi="Century Gothic"/>
                                <w:sz w:val="20"/>
                                <w:szCs w:val="20"/>
                                <w:lang w:val="en-US"/>
                              </w:rPr>
                              <w:t>more prom.</w:t>
                            </w:r>
                          </w:p>
                          <w:p w14:paraId="72E4CE3F" w14:textId="1FA9B7FC" w:rsidR="00461067" w:rsidRPr="00461067" w:rsidRDefault="00461067" w:rsidP="00461067">
                            <w:pPr>
                              <w:pStyle w:val="ListParagraph"/>
                              <w:numPr>
                                <w:ilvl w:val="0"/>
                                <w:numId w:val="29"/>
                              </w:numPr>
                              <w:rPr>
                                <w:rFonts w:ascii="Century Gothic" w:hAnsi="Century Gothic"/>
                                <w:b/>
                                <w:sz w:val="20"/>
                                <w:szCs w:val="20"/>
                              </w:rPr>
                            </w:pPr>
                            <w:r>
                              <w:rPr>
                                <w:rFonts w:ascii="Century Gothic" w:hAnsi="Century Gothic"/>
                                <w:b/>
                                <w:sz w:val="20"/>
                                <w:szCs w:val="20"/>
                              </w:rPr>
                              <w:t xml:space="preserve">Myotonia </w:t>
                            </w:r>
                            <w:r>
                              <w:rPr>
                                <w:rFonts w:ascii="Century Gothic" w:hAnsi="Century Gothic"/>
                                <w:sz w:val="20"/>
                                <w:szCs w:val="20"/>
                              </w:rPr>
                              <w:t xml:space="preserve">(failure of immediate muscle relaxation after contraction has ceased) </w:t>
                            </w:r>
                          </w:p>
                          <w:p w14:paraId="55226AA4" w14:textId="0B65F32A" w:rsidR="00461067" w:rsidRDefault="00461067" w:rsidP="00461067">
                            <w:pPr>
                              <w:pStyle w:val="ListParagraph"/>
                              <w:numPr>
                                <w:ilvl w:val="0"/>
                                <w:numId w:val="29"/>
                              </w:numPr>
                              <w:rPr>
                                <w:rFonts w:ascii="Century Gothic" w:hAnsi="Century Gothic"/>
                                <w:b/>
                                <w:sz w:val="20"/>
                                <w:szCs w:val="20"/>
                              </w:rPr>
                            </w:pPr>
                            <w:r>
                              <w:rPr>
                                <w:rFonts w:ascii="Century Gothic" w:hAnsi="Century Gothic"/>
                                <w:b/>
                                <w:sz w:val="20"/>
                                <w:szCs w:val="20"/>
                              </w:rPr>
                              <w:t xml:space="preserve">Can also get: </w:t>
                            </w:r>
                          </w:p>
                          <w:p w14:paraId="72ADAA2A" w14:textId="34B75716"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Cataracts</w:t>
                            </w:r>
                          </w:p>
                          <w:p w14:paraId="61487B84" w14:textId="7894C28D"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Disorders of smooth muscle</w:t>
                            </w:r>
                          </w:p>
                          <w:p w14:paraId="3879A11B" w14:textId="361EBAE8" w:rsidR="00461067" w:rsidRPr="00461067" w:rsidRDefault="00461067" w:rsidP="00461067">
                            <w:pPr>
                              <w:pStyle w:val="ListParagraph"/>
                              <w:numPr>
                                <w:ilvl w:val="2"/>
                                <w:numId w:val="29"/>
                              </w:numPr>
                              <w:rPr>
                                <w:rFonts w:ascii="Century Gothic" w:hAnsi="Century Gothic"/>
                                <w:b/>
                                <w:sz w:val="20"/>
                                <w:szCs w:val="20"/>
                              </w:rPr>
                            </w:pPr>
                            <w:r>
                              <w:rPr>
                                <w:rFonts w:ascii="Century Gothic" w:hAnsi="Century Gothic"/>
                                <w:sz w:val="20"/>
                                <w:szCs w:val="20"/>
                              </w:rPr>
                              <w:t>Constipation</w:t>
                            </w:r>
                          </w:p>
                          <w:p w14:paraId="61E5B068" w14:textId="7279A19A" w:rsidR="00461067" w:rsidRPr="00461067" w:rsidRDefault="00461067" w:rsidP="00461067">
                            <w:pPr>
                              <w:pStyle w:val="ListParagraph"/>
                              <w:numPr>
                                <w:ilvl w:val="2"/>
                                <w:numId w:val="29"/>
                              </w:numPr>
                              <w:rPr>
                                <w:rFonts w:ascii="Century Gothic" w:hAnsi="Century Gothic"/>
                                <w:b/>
                                <w:sz w:val="20"/>
                                <w:szCs w:val="20"/>
                              </w:rPr>
                            </w:pPr>
                            <w:r>
                              <w:rPr>
                                <w:rFonts w:ascii="Century Gothic" w:hAnsi="Century Gothic"/>
                                <w:sz w:val="20"/>
                                <w:szCs w:val="20"/>
                              </w:rPr>
                              <w:t xml:space="preserve">Poor bladder emptying </w:t>
                            </w:r>
                          </w:p>
                          <w:p w14:paraId="01A6AE4E" w14:textId="1CA7F15B"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 xml:space="preserve">Dilated cardiomyopathy </w:t>
                            </w:r>
                          </w:p>
                          <w:p w14:paraId="3F3984C9" w14:textId="23214334"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AV block requiring cardiac pacing</w:t>
                            </w:r>
                          </w:p>
                          <w:p w14:paraId="5012A188" w14:textId="5FA9B15E" w:rsidR="00461067" w:rsidRPr="00461067" w:rsidRDefault="00461067" w:rsidP="00461067">
                            <w:pPr>
                              <w:pStyle w:val="ListParagraph"/>
                              <w:numPr>
                                <w:ilvl w:val="1"/>
                                <w:numId w:val="29"/>
                              </w:numPr>
                              <w:rPr>
                                <w:rFonts w:ascii="Century Gothic" w:hAnsi="Century Gothic"/>
                                <w:b/>
                                <w:sz w:val="20"/>
                                <w:szCs w:val="20"/>
                              </w:rPr>
                            </w:pPr>
                            <w:proofErr w:type="spellStart"/>
                            <w:r>
                              <w:rPr>
                                <w:rFonts w:ascii="Century Gothic" w:hAnsi="Century Gothic"/>
                                <w:sz w:val="20"/>
                                <w:szCs w:val="20"/>
                              </w:rPr>
                              <w:t>Resp</w:t>
                            </w:r>
                            <w:proofErr w:type="spellEnd"/>
                            <w:r>
                              <w:rPr>
                                <w:rFonts w:ascii="Century Gothic" w:hAnsi="Century Gothic"/>
                                <w:sz w:val="20"/>
                                <w:szCs w:val="20"/>
                              </w:rPr>
                              <w:t xml:space="preserve"> failure</w:t>
                            </w:r>
                          </w:p>
                          <w:p w14:paraId="0C063D97" w14:textId="45B787A5"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 xml:space="preserve">Impaired swallowing </w:t>
                            </w:r>
                          </w:p>
                          <w:p w14:paraId="6675868C" w14:textId="05B46621"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 xml:space="preserve">Diabetes due to insulin resistance </w:t>
                            </w:r>
                          </w:p>
                          <w:p w14:paraId="42670840" w14:textId="18207469"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 xml:space="preserve">Testicular atrophy and subfertility </w:t>
                            </w:r>
                          </w:p>
                          <w:p w14:paraId="6C140BA1" w14:textId="6509E449" w:rsidR="00461067" w:rsidRPr="00303541" w:rsidRDefault="00461067" w:rsidP="00461067">
                            <w:pPr>
                              <w:pStyle w:val="ListParagraph"/>
                              <w:numPr>
                                <w:ilvl w:val="0"/>
                                <w:numId w:val="29"/>
                              </w:numPr>
                              <w:rPr>
                                <w:rFonts w:ascii="Century Gothic" w:hAnsi="Century Gothic"/>
                                <w:b/>
                                <w:sz w:val="20"/>
                                <w:szCs w:val="20"/>
                              </w:rPr>
                            </w:pPr>
                            <w:r>
                              <w:rPr>
                                <w:rFonts w:ascii="Century Gothic" w:hAnsi="Century Gothic"/>
                                <w:b/>
                                <w:sz w:val="20"/>
                                <w:szCs w:val="20"/>
                              </w:rPr>
                              <w:t xml:space="preserve">Diagnosis: </w:t>
                            </w:r>
                            <w:r>
                              <w:rPr>
                                <w:rFonts w:ascii="Century Gothic" w:hAnsi="Century Gothic"/>
                                <w:sz w:val="20"/>
                                <w:szCs w:val="20"/>
                              </w:rPr>
                              <w:t xml:space="preserve">clinical </w:t>
                            </w:r>
                            <w:r w:rsidRPr="00461067">
                              <w:rPr>
                                <w:rFonts w:ascii="Century Gothic" w:hAnsi="Century Gothic"/>
                                <w:sz w:val="20"/>
                                <w:szCs w:val="20"/>
                              </w:rPr>
                              <w:sym w:font="Wingdings" w:char="F0E0"/>
                            </w:r>
                            <w:r>
                              <w:rPr>
                                <w:rFonts w:ascii="Century Gothic" w:hAnsi="Century Gothic"/>
                                <w:sz w:val="20"/>
                                <w:szCs w:val="20"/>
                              </w:rPr>
                              <w:t xml:space="preserve"> mild cases will need </w:t>
                            </w:r>
                            <w:r>
                              <w:rPr>
                                <w:rFonts w:ascii="Century Gothic" w:hAnsi="Century Gothic"/>
                                <w:sz w:val="20"/>
                                <w:szCs w:val="20"/>
                              </w:rPr>
                              <w:br/>
                              <w:t xml:space="preserve">genetic analysis </w:t>
                            </w:r>
                          </w:p>
                          <w:p w14:paraId="6AD6E2B1" w14:textId="634A36F1" w:rsidR="00303541" w:rsidRPr="00303541" w:rsidRDefault="00303541" w:rsidP="00303541">
                            <w:pPr>
                              <w:rPr>
                                <w:rFonts w:ascii="Century Gothic" w:hAnsi="Century Gothic"/>
                                <w:b/>
                                <w:sz w:val="20"/>
                                <w:szCs w:val="20"/>
                              </w:rPr>
                            </w:pPr>
                            <w:r>
                              <w:rPr>
                                <w:rFonts w:ascii="Century Gothic" w:hAnsi="Century Gothic"/>
                                <w:b/>
                                <w:sz w:val="20"/>
                                <w:szCs w:val="20"/>
                              </w:rPr>
                              <w:t>TONE = RESISTANCE TO PASSIVE STRETCH</w:t>
                            </w:r>
                            <w:r>
                              <w:rPr>
                                <w:rFonts w:ascii="Century Gothic" w:hAnsi="Century Gothic"/>
                                <w:b/>
                                <w:sz w:val="20"/>
                                <w:szCs w:val="20"/>
                              </w:rPr>
                              <w:br/>
                              <w:t>UMN = HYPER // Cerebellar lesion and LMN: HYPO</w:t>
                            </w:r>
                          </w:p>
                          <w:p w14:paraId="3BFFE8F7" w14:textId="77777777" w:rsidR="00461067" w:rsidRPr="00461067" w:rsidRDefault="00461067" w:rsidP="00461067">
                            <w:pPr>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DD032C5" id="Rectangle 4" o:spid="_x0000_s1027" style="position:absolute;margin-left:-41.1pt;margin-top:1.65pt;width:575.95pt;height:7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" fillcolor="white [3201]" strokecolor="#93f" strokeweight="3pt">
                <v:textbox>
                  <w:txbxContent>
                    <w:p w14:paraId="01BF3053" w14:textId="77777777" w:rsidR="00CF6ED6" w:rsidRDefault="00CF6ED6" w:rsidP="000E1661">
                      <w:pPr>
                        <w:jc w:val="center"/>
                        <w:rPr>
                          <w:rFonts w:ascii="Century Gothic" w:hAnsi="Century Gothic"/>
                          <w:b/>
                          <w:sz w:val="28"/>
                        </w:rPr>
                      </w:pPr>
                      <w:r>
                        <w:rPr>
                          <w:rFonts w:ascii="Century Gothic" w:hAnsi="Century Gothic"/>
                          <w:b/>
                          <w:sz w:val="28"/>
                        </w:rPr>
                        <w:t xml:space="preserve">Musclular Dystrophies </w:t>
                      </w:r>
                    </w:p>
                    <w:p w14:paraId="6A440040" w14:textId="7B9F8061" w:rsidR="000E1661" w:rsidRPr="0089686E" w:rsidRDefault="00CF6ED6" w:rsidP="000E1661">
                      <w:pPr>
                        <w:jc w:val="center"/>
                        <w:rPr>
                          <w:rFonts w:ascii="Century Gothic" w:hAnsi="Century Gothic"/>
                        </w:rPr>
                      </w:pPr>
                      <w:r w:rsidRPr="0089686E">
                        <w:rPr>
                          <w:rFonts w:ascii="Century Gothic" w:hAnsi="Century Gothic"/>
                          <w:i/>
                        </w:rPr>
                        <w:t>Genetically determined progressive disorders of the muscle cha</w:t>
                      </w:r>
                      <w:r w:rsidRPr="0089686E">
                        <w:rPr>
                          <w:rFonts w:ascii="Century Gothic" w:hAnsi="Century Gothic"/>
                        </w:rPr>
                        <w:t xml:space="preserve">racterised by cycles of muscle fibre necrosis, regeneration, eventual fibrosis and replacement with fatty tissue </w:t>
                      </w:r>
                    </w:p>
                    <w:p w14:paraId="11C63302" w14:textId="310D1355" w:rsidR="00CF6ED6" w:rsidRDefault="00CF6ED6" w:rsidP="0089686E">
                      <w:pPr>
                        <w:jc w:val="center"/>
                        <w:rPr>
                          <w:rFonts w:ascii="Century Gothic" w:hAnsi="Century Gothic"/>
                        </w:rPr>
                      </w:pPr>
                      <w:r w:rsidRPr="0089686E">
                        <w:rPr>
                          <w:rFonts w:ascii="Century Gothic" w:hAnsi="Century Gothic"/>
                        </w:rPr>
                        <w:t>Genetics: implications for the family are clear, cardiac disease, respiratory failure</w:t>
                      </w:r>
                    </w:p>
                    <w:p w14:paraId="0AF6410F" w14:textId="242A8044" w:rsidR="0089686E" w:rsidRPr="0089686E" w:rsidRDefault="0089686E" w:rsidP="0089686E">
                      <w:pPr>
                        <w:rPr>
                          <w:rFonts w:ascii="Century Gothic" w:hAnsi="Century Gothic"/>
                          <w:b/>
                        </w:rPr>
                      </w:pPr>
                      <w:r w:rsidRPr="00461067">
                        <w:rPr>
                          <w:rFonts w:ascii="Century Gothic" w:hAnsi="Century Gothic"/>
                          <w:b/>
                          <w:highlight w:val="green"/>
                        </w:rPr>
                        <w:t>Duchenne Dystrophy</w:t>
                      </w:r>
                    </w:p>
                    <w:p w14:paraId="075E514C" w14:textId="44D9DE8A" w:rsidR="0089686E"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1 in 3500 male births</w:t>
                      </w:r>
                      <w:r w:rsidR="00461067">
                        <w:rPr>
                          <w:rFonts w:ascii="Century Gothic" w:hAnsi="Century Gothic"/>
                          <w:b/>
                          <w:sz w:val="20"/>
                          <w:szCs w:val="20"/>
                        </w:rPr>
                        <w:t xml:space="preserve">; X linked </w:t>
                      </w:r>
                      <w:r w:rsidR="0086146F">
                        <w:rPr>
                          <w:rFonts w:ascii="Century Gothic" w:hAnsi="Century Gothic"/>
                          <w:b/>
                          <w:sz w:val="20"/>
                          <w:szCs w:val="20"/>
                        </w:rPr>
                        <w:t>; frameshift mutation</w:t>
                      </w:r>
                    </w:p>
                    <w:p w14:paraId="79EB4743" w14:textId="3CA45504" w:rsidR="000E1661"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 xml:space="preserve">Clinical Features </w:t>
                      </w:r>
                    </w:p>
                    <w:p w14:paraId="78D5C99C" w14:textId="573704EC"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 xml:space="preserve">Delayed early motor development usually notes </w:t>
                      </w:r>
                      <w:r w:rsidRPr="0086146F">
                        <w:rPr>
                          <w:rFonts w:ascii="Century Gothic" w:hAnsi="Century Gothic"/>
                          <w:b/>
                          <w:color w:val="FFFF00"/>
                          <w:sz w:val="20"/>
                          <w:szCs w:val="20"/>
                          <w:highlight w:val="red"/>
                        </w:rPr>
                        <w:t>between ages 1 and 3</w:t>
                      </w:r>
                      <w:r w:rsidRPr="0086146F">
                        <w:rPr>
                          <w:rFonts w:ascii="Century Gothic" w:hAnsi="Century Gothic"/>
                          <w:b/>
                          <w:color w:val="FFFF00"/>
                          <w:sz w:val="20"/>
                          <w:szCs w:val="20"/>
                        </w:rPr>
                        <w:t xml:space="preserve"> </w:t>
                      </w:r>
                      <w:r>
                        <w:rPr>
                          <w:rFonts w:ascii="Century Gothic" w:hAnsi="Century Gothic"/>
                          <w:sz w:val="20"/>
                          <w:szCs w:val="20"/>
                        </w:rPr>
                        <w:t xml:space="preserve">followed by </w:t>
                      </w:r>
                      <w:r>
                        <w:rPr>
                          <w:rFonts w:ascii="Century Gothic" w:hAnsi="Century Gothic"/>
                          <w:b/>
                          <w:sz w:val="20"/>
                          <w:szCs w:val="20"/>
                        </w:rPr>
                        <w:t xml:space="preserve">scoliosis, contractures </w:t>
                      </w:r>
                      <w:r>
                        <w:rPr>
                          <w:rFonts w:ascii="Century Gothic" w:hAnsi="Century Gothic"/>
                          <w:sz w:val="20"/>
                          <w:szCs w:val="20"/>
                        </w:rPr>
                        <w:t xml:space="preserve">and </w:t>
                      </w:r>
                      <w:r>
                        <w:rPr>
                          <w:rFonts w:ascii="Century Gothic" w:hAnsi="Century Gothic"/>
                          <w:b/>
                          <w:sz w:val="20"/>
                          <w:szCs w:val="20"/>
                        </w:rPr>
                        <w:t xml:space="preserve">eventual loss of ambulatin </w:t>
                      </w:r>
                      <w:r>
                        <w:rPr>
                          <w:rFonts w:ascii="Century Gothic" w:hAnsi="Century Gothic"/>
                          <w:sz w:val="20"/>
                          <w:szCs w:val="20"/>
                        </w:rPr>
                        <w:t xml:space="preserve">at around 12 years of age </w:t>
                      </w:r>
                    </w:p>
                    <w:p w14:paraId="58E7FF39" w14:textId="78E50A51"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b/>
                          <w:sz w:val="20"/>
                          <w:szCs w:val="20"/>
                        </w:rPr>
                        <w:t xml:space="preserve">Pseudohypertrophy of muscle – </w:t>
                      </w:r>
                      <w:r>
                        <w:rPr>
                          <w:rFonts w:ascii="Century Gothic" w:hAnsi="Century Gothic"/>
                          <w:sz w:val="20"/>
                          <w:szCs w:val="20"/>
                        </w:rPr>
                        <w:t>calf in particular is a characteristic feature (80%)</w:t>
                      </w:r>
                    </w:p>
                    <w:p w14:paraId="14D2DFEC" w14:textId="2A93B74D"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 xml:space="preserve">Child can not climb stairs or rise from a low chair and when attempting to rise from the ground will ‘climb up him’ </w:t>
                      </w:r>
                      <w:r w:rsidRPr="0089686E">
                        <w:rPr>
                          <w:rFonts w:ascii="Century Gothic" w:hAnsi="Century Gothic"/>
                          <w:sz w:val="20"/>
                          <w:szCs w:val="20"/>
                        </w:rPr>
                        <w:sym w:font="Wingdings" w:char="F0E0"/>
                      </w:r>
                      <w:r>
                        <w:rPr>
                          <w:rFonts w:ascii="Century Gothic" w:hAnsi="Century Gothic"/>
                          <w:sz w:val="20"/>
                          <w:szCs w:val="20"/>
                        </w:rPr>
                        <w:t xml:space="preserve"> </w:t>
                      </w:r>
                      <w:r>
                        <w:rPr>
                          <w:rFonts w:ascii="Century Gothic" w:hAnsi="Century Gothic"/>
                          <w:b/>
                          <w:sz w:val="20"/>
                          <w:szCs w:val="20"/>
                        </w:rPr>
                        <w:t xml:space="preserve">Gower’s Sign </w:t>
                      </w:r>
                      <w:r>
                        <w:rPr>
                          <w:rFonts w:ascii="Century Gothic" w:hAnsi="Century Gothic"/>
                          <w:sz w:val="20"/>
                          <w:szCs w:val="20"/>
                        </w:rPr>
                        <w:t xml:space="preserve">(indicative of pelvic muscle weakness </w:t>
                      </w:r>
                    </w:p>
                    <w:p w14:paraId="6EC17F93" w14:textId="5EE08BFC" w:rsidR="0089686E"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 xml:space="preserve">Investigation </w:t>
                      </w:r>
                    </w:p>
                    <w:p w14:paraId="430CD8A8" w14:textId="1916BDE0" w:rsidR="0089686E"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 xml:space="preserve">Gene testing on the </w:t>
                      </w:r>
                      <w:r>
                        <w:rPr>
                          <w:rFonts w:ascii="Century Gothic" w:hAnsi="Century Gothic"/>
                          <w:b/>
                          <w:sz w:val="20"/>
                          <w:szCs w:val="20"/>
                        </w:rPr>
                        <w:t xml:space="preserve">dystrophin gene </w:t>
                      </w:r>
                    </w:p>
                    <w:p w14:paraId="7AB8A820" w14:textId="470E071D"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b/>
                          <w:sz w:val="20"/>
                          <w:szCs w:val="20"/>
                        </w:rPr>
                        <w:t xml:space="preserve">CK </w:t>
                      </w:r>
                      <w:r>
                        <w:rPr>
                          <w:rFonts w:ascii="Century Gothic" w:hAnsi="Century Gothic"/>
                          <w:sz w:val="20"/>
                          <w:szCs w:val="20"/>
                        </w:rPr>
                        <w:t xml:space="preserve">substantially elevated from birth </w:t>
                      </w:r>
                    </w:p>
                    <w:p w14:paraId="5BBEF01A" w14:textId="5F669E05" w:rsidR="0089686E" w:rsidRDefault="0089686E" w:rsidP="0089686E">
                      <w:pPr>
                        <w:pStyle w:val="ListParagraph"/>
                        <w:numPr>
                          <w:ilvl w:val="1"/>
                          <w:numId w:val="27"/>
                        </w:numPr>
                        <w:rPr>
                          <w:rFonts w:ascii="Century Gothic" w:hAnsi="Century Gothic"/>
                          <w:b/>
                          <w:sz w:val="20"/>
                          <w:szCs w:val="20"/>
                        </w:rPr>
                      </w:pPr>
                      <w:r>
                        <w:rPr>
                          <w:rFonts w:ascii="Century Gothic" w:hAnsi="Century Gothic"/>
                          <w:b/>
                          <w:sz w:val="20"/>
                          <w:szCs w:val="20"/>
                        </w:rPr>
                        <w:t xml:space="preserve">ECG </w:t>
                      </w:r>
                      <w:r>
                        <w:rPr>
                          <w:rFonts w:ascii="Century Gothic" w:hAnsi="Century Gothic"/>
                          <w:sz w:val="20"/>
                          <w:szCs w:val="20"/>
                        </w:rPr>
                        <w:t xml:space="preserve">shows conduction disorders </w:t>
                      </w:r>
                      <w:r>
                        <w:rPr>
                          <w:rFonts w:ascii="Century Gothic" w:hAnsi="Century Gothic"/>
                          <w:b/>
                          <w:sz w:val="20"/>
                          <w:szCs w:val="20"/>
                        </w:rPr>
                        <w:t>tall R waves</w:t>
                      </w:r>
                    </w:p>
                    <w:p w14:paraId="5A5A9081" w14:textId="041DD281"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b/>
                          <w:sz w:val="20"/>
                          <w:szCs w:val="20"/>
                        </w:rPr>
                        <w:t xml:space="preserve">EMG </w:t>
                      </w:r>
                      <w:r>
                        <w:rPr>
                          <w:rFonts w:ascii="Century Gothic" w:hAnsi="Century Gothic"/>
                          <w:sz w:val="20"/>
                          <w:szCs w:val="20"/>
                        </w:rPr>
                        <w:t xml:space="preserve">shows myopathic changes </w:t>
                      </w:r>
                    </w:p>
                    <w:p w14:paraId="072149F3" w14:textId="6BE31A6D" w:rsidR="0089686E"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 xml:space="preserve">Management </w:t>
                      </w:r>
                      <w:r>
                        <w:rPr>
                          <w:rFonts w:ascii="Century Gothic" w:hAnsi="Century Gothic"/>
                          <w:b/>
                          <w:sz w:val="20"/>
                          <w:szCs w:val="20"/>
                        </w:rPr>
                        <w:tab/>
                      </w:r>
                    </w:p>
                    <w:p w14:paraId="231EB3C4" w14:textId="718E15BC" w:rsidR="0089686E" w:rsidRPr="0089686E"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Surgery to collect scoliosis, active control of contractures, NIV</w:t>
                      </w:r>
                      <w:r>
                        <w:rPr>
                          <w:rFonts w:ascii="Century Gothic" w:hAnsi="Century Gothic"/>
                          <w:b/>
                          <w:sz w:val="20"/>
                          <w:szCs w:val="20"/>
                        </w:rPr>
                        <w:t xml:space="preserve">, </w:t>
                      </w:r>
                      <w:r>
                        <w:rPr>
                          <w:rFonts w:ascii="Century Gothic" w:hAnsi="Century Gothic"/>
                          <w:sz w:val="20"/>
                          <w:szCs w:val="20"/>
                        </w:rPr>
                        <w:t>steroids slow prog</w:t>
                      </w:r>
                      <w:r w:rsidR="00461067">
                        <w:rPr>
                          <w:rFonts w:ascii="Century Gothic" w:hAnsi="Century Gothic"/>
                          <w:sz w:val="20"/>
                          <w:szCs w:val="20"/>
                        </w:rPr>
                        <w:t xml:space="preserve">ression </w:t>
                      </w:r>
                    </w:p>
                    <w:p w14:paraId="51291046" w14:textId="168BA102" w:rsidR="0089686E" w:rsidRDefault="0089686E" w:rsidP="0089686E">
                      <w:pPr>
                        <w:pStyle w:val="ListParagraph"/>
                        <w:numPr>
                          <w:ilvl w:val="0"/>
                          <w:numId w:val="27"/>
                        </w:numPr>
                        <w:rPr>
                          <w:rFonts w:ascii="Century Gothic" w:hAnsi="Century Gothic"/>
                          <w:b/>
                          <w:sz w:val="20"/>
                          <w:szCs w:val="20"/>
                        </w:rPr>
                      </w:pPr>
                      <w:r>
                        <w:rPr>
                          <w:rFonts w:ascii="Century Gothic" w:hAnsi="Century Gothic"/>
                          <w:b/>
                          <w:sz w:val="20"/>
                          <w:szCs w:val="20"/>
                        </w:rPr>
                        <w:t xml:space="preserve">Prognosis </w:t>
                      </w:r>
                    </w:p>
                    <w:p w14:paraId="63F3AEF4" w14:textId="6A362959" w:rsidR="0089686E" w:rsidRPr="00461067" w:rsidRDefault="0089686E" w:rsidP="0089686E">
                      <w:pPr>
                        <w:pStyle w:val="ListParagraph"/>
                        <w:numPr>
                          <w:ilvl w:val="1"/>
                          <w:numId w:val="27"/>
                        </w:numPr>
                        <w:rPr>
                          <w:rFonts w:ascii="Century Gothic" w:hAnsi="Century Gothic"/>
                          <w:b/>
                          <w:sz w:val="20"/>
                          <w:szCs w:val="20"/>
                        </w:rPr>
                      </w:pPr>
                      <w:r>
                        <w:rPr>
                          <w:rFonts w:ascii="Century Gothic" w:hAnsi="Century Gothic"/>
                          <w:sz w:val="20"/>
                          <w:szCs w:val="20"/>
                        </w:rPr>
                        <w:t>Death from respiratory insuff</w:t>
                      </w:r>
                      <w:r w:rsidR="00461067">
                        <w:rPr>
                          <w:rFonts w:ascii="Century Gothic" w:hAnsi="Century Gothic"/>
                          <w:sz w:val="20"/>
                          <w:szCs w:val="20"/>
                        </w:rPr>
                        <w:t>iciency in late 20s / early 30s</w:t>
                      </w:r>
                    </w:p>
                    <w:p w14:paraId="7F7297CA" w14:textId="4B4CB814" w:rsidR="00461067" w:rsidRDefault="00461067" w:rsidP="00461067">
                      <w:pPr>
                        <w:rPr>
                          <w:rFonts w:ascii="Century Gothic" w:hAnsi="Century Gothic"/>
                          <w:b/>
                          <w:sz w:val="20"/>
                          <w:szCs w:val="20"/>
                        </w:rPr>
                      </w:pPr>
                      <w:r w:rsidRPr="00461067">
                        <w:rPr>
                          <w:rFonts w:ascii="Century Gothic" w:hAnsi="Century Gothic"/>
                          <w:b/>
                          <w:sz w:val="20"/>
                          <w:szCs w:val="20"/>
                          <w:highlight w:val="green"/>
                        </w:rPr>
                        <w:t>Becker Dystrophy</w:t>
                      </w:r>
                    </w:p>
                    <w:p w14:paraId="4E4BC18A" w14:textId="660E1A3D" w:rsidR="00461067" w:rsidRDefault="00461067" w:rsidP="00461067">
                      <w:pPr>
                        <w:pStyle w:val="ListParagraph"/>
                        <w:numPr>
                          <w:ilvl w:val="0"/>
                          <w:numId w:val="28"/>
                        </w:numPr>
                        <w:rPr>
                          <w:rFonts w:ascii="Century Gothic" w:hAnsi="Century Gothic"/>
                          <w:b/>
                          <w:sz w:val="20"/>
                          <w:szCs w:val="20"/>
                        </w:rPr>
                      </w:pPr>
                      <w:r>
                        <w:rPr>
                          <w:rFonts w:ascii="Century Gothic" w:hAnsi="Century Gothic"/>
                          <w:sz w:val="20"/>
                          <w:szCs w:val="20"/>
                        </w:rPr>
                        <w:t xml:space="preserve">Milder condition than DMD but also involves </w:t>
                      </w:r>
                      <w:r>
                        <w:rPr>
                          <w:rFonts w:ascii="Century Gothic" w:hAnsi="Century Gothic"/>
                          <w:b/>
                          <w:sz w:val="20"/>
                          <w:szCs w:val="20"/>
                        </w:rPr>
                        <w:t xml:space="preserve">mutation of the dystrophin gene </w:t>
                      </w:r>
                    </w:p>
                    <w:p w14:paraId="31969D91" w14:textId="7A279A24" w:rsidR="00461067" w:rsidRPr="00461067" w:rsidRDefault="00461067" w:rsidP="00461067">
                      <w:pPr>
                        <w:pStyle w:val="ListParagraph"/>
                        <w:numPr>
                          <w:ilvl w:val="0"/>
                          <w:numId w:val="28"/>
                        </w:numPr>
                        <w:rPr>
                          <w:rFonts w:ascii="Century Gothic" w:hAnsi="Century Gothic"/>
                          <w:b/>
                          <w:color w:val="FFFF00"/>
                          <w:sz w:val="20"/>
                          <w:szCs w:val="20"/>
                          <w:highlight w:val="red"/>
                        </w:rPr>
                      </w:pPr>
                      <w:r w:rsidRPr="00461067">
                        <w:rPr>
                          <w:rFonts w:ascii="Century Gothic" w:hAnsi="Century Gothic"/>
                          <w:b/>
                          <w:color w:val="FFFF00"/>
                          <w:sz w:val="20"/>
                          <w:szCs w:val="20"/>
                          <w:highlight w:val="red"/>
                        </w:rPr>
                        <w:t>DEVELOPS AFTER THE AGE OF 10</w:t>
                      </w:r>
                    </w:p>
                    <w:p w14:paraId="30D7E8E3" w14:textId="0B4A9F48" w:rsidR="00461067" w:rsidRDefault="00461067" w:rsidP="00461067">
                      <w:pPr>
                        <w:pStyle w:val="ListParagraph"/>
                        <w:numPr>
                          <w:ilvl w:val="0"/>
                          <w:numId w:val="28"/>
                        </w:numPr>
                        <w:rPr>
                          <w:rFonts w:ascii="Century Gothic" w:hAnsi="Century Gothic"/>
                          <w:b/>
                          <w:sz w:val="20"/>
                          <w:szCs w:val="20"/>
                        </w:rPr>
                      </w:pPr>
                      <w:r>
                        <w:rPr>
                          <w:rFonts w:ascii="Century Gothic" w:hAnsi="Century Gothic"/>
                          <w:sz w:val="20"/>
                          <w:szCs w:val="20"/>
                        </w:rPr>
                        <w:t xml:space="preserve">Presents at a later age with </w:t>
                      </w:r>
                      <w:r>
                        <w:rPr>
                          <w:rFonts w:ascii="Century Gothic" w:hAnsi="Century Gothic"/>
                          <w:b/>
                          <w:sz w:val="20"/>
                          <w:szCs w:val="20"/>
                        </w:rPr>
                        <w:t xml:space="preserve">limb girdle involvement </w:t>
                      </w:r>
                      <w:r>
                        <w:rPr>
                          <w:rFonts w:ascii="Century Gothic" w:hAnsi="Century Gothic"/>
                          <w:sz w:val="20"/>
                          <w:szCs w:val="20"/>
                        </w:rPr>
                        <w:t xml:space="preserve">and </w:t>
                      </w:r>
                      <w:r>
                        <w:rPr>
                          <w:rFonts w:ascii="Century Gothic" w:hAnsi="Century Gothic"/>
                          <w:b/>
                          <w:sz w:val="20"/>
                          <w:szCs w:val="20"/>
                        </w:rPr>
                        <w:t xml:space="preserve">pseudohypertrophy </w:t>
                      </w:r>
                    </w:p>
                    <w:p w14:paraId="38E383F8" w14:textId="0B4A9F48" w:rsidR="00461067" w:rsidRPr="00461067" w:rsidRDefault="00461067" w:rsidP="00461067">
                      <w:pPr>
                        <w:pStyle w:val="ListParagraph"/>
                        <w:numPr>
                          <w:ilvl w:val="0"/>
                          <w:numId w:val="28"/>
                        </w:numPr>
                        <w:rPr>
                          <w:rFonts w:ascii="Century Gothic" w:hAnsi="Century Gothic"/>
                          <w:b/>
                          <w:sz w:val="20"/>
                          <w:szCs w:val="20"/>
                        </w:rPr>
                      </w:pPr>
                      <w:r>
                        <w:rPr>
                          <w:rFonts w:ascii="Century Gothic" w:hAnsi="Century Gothic"/>
                          <w:sz w:val="20"/>
                          <w:szCs w:val="20"/>
                        </w:rPr>
                        <w:t xml:space="preserve">Mild symptoms in carrier females BUT disease of males </w:t>
                      </w:r>
                    </w:p>
                    <w:p w14:paraId="4C99327F" w14:textId="765BDD3F" w:rsidR="00461067" w:rsidRPr="00461067" w:rsidRDefault="00461067" w:rsidP="00461067">
                      <w:pPr>
                        <w:pStyle w:val="ListParagraph"/>
                        <w:numPr>
                          <w:ilvl w:val="0"/>
                          <w:numId w:val="28"/>
                        </w:numPr>
                        <w:rPr>
                          <w:rFonts w:ascii="Century Gothic" w:hAnsi="Century Gothic"/>
                          <w:b/>
                          <w:sz w:val="20"/>
                          <w:szCs w:val="20"/>
                        </w:rPr>
                      </w:pPr>
                      <w:r>
                        <w:rPr>
                          <w:rFonts w:ascii="Century Gothic" w:hAnsi="Century Gothic"/>
                          <w:b/>
                          <w:sz w:val="20"/>
                          <w:szCs w:val="20"/>
                        </w:rPr>
                        <w:t xml:space="preserve">Diagnosis: </w:t>
                      </w:r>
                      <w:r>
                        <w:rPr>
                          <w:rFonts w:ascii="Century Gothic" w:hAnsi="Century Gothic"/>
                          <w:sz w:val="20"/>
                          <w:szCs w:val="20"/>
                        </w:rPr>
                        <w:t xml:space="preserve">DNA serum analysis in 80%, 20% will have muscle biopsy showing </w:t>
                      </w:r>
                      <w:r w:rsidRPr="00461067">
                        <w:rPr>
                          <w:rFonts w:ascii="Century Gothic" w:hAnsi="Century Gothic"/>
                          <w:b/>
                          <w:i/>
                          <w:sz w:val="20"/>
                          <w:szCs w:val="20"/>
                        </w:rPr>
                        <w:t>relative absence of dystrophin</w:t>
                      </w:r>
                      <w:r>
                        <w:rPr>
                          <w:rFonts w:ascii="Century Gothic" w:hAnsi="Century Gothic"/>
                          <w:sz w:val="20"/>
                          <w:szCs w:val="20"/>
                        </w:rPr>
                        <w:t xml:space="preserve">, </w:t>
                      </w:r>
                      <w:r>
                        <w:rPr>
                          <w:rFonts w:ascii="Century Gothic" w:hAnsi="Century Gothic"/>
                          <w:b/>
                          <w:sz w:val="20"/>
                          <w:szCs w:val="20"/>
                        </w:rPr>
                        <w:t xml:space="preserve">CK elevation </w:t>
                      </w:r>
                      <w:r>
                        <w:rPr>
                          <w:rFonts w:ascii="Century Gothic" w:hAnsi="Century Gothic"/>
                          <w:sz w:val="20"/>
                          <w:szCs w:val="20"/>
                        </w:rPr>
                        <w:t xml:space="preserve">seen in bloods </w:t>
                      </w:r>
                    </w:p>
                    <w:p w14:paraId="5C514871" w14:textId="1F808FB2" w:rsidR="00461067" w:rsidRDefault="00461067" w:rsidP="00461067">
                      <w:pPr>
                        <w:rPr>
                          <w:rFonts w:ascii="Century Gothic" w:hAnsi="Century Gothic"/>
                          <w:b/>
                          <w:sz w:val="20"/>
                          <w:szCs w:val="20"/>
                        </w:rPr>
                      </w:pPr>
                      <w:r w:rsidRPr="00461067">
                        <w:rPr>
                          <w:rFonts w:ascii="Century Gothic" w:hAnsi="Century Gothic"/>
                          <w:b/>
                          <w:sz w:val="20"/>
                          <w:szCs w:val="20"/>
                          <w:highlight w:val="green"/>
                        </w:rPr>
                        <w:t>Myotonic Dystrophy</w:t>
                      </w:r>
                      <w:r>
                        <w:rPr>
                          <w:rFonts w:ascii="Century Gothic" w:hAnsi="Century Gothic"/>
                          <w:b/>
                          <w:sz w:val="20"/>
                          <w:szCs w:val="20"/>
                        </w:rPr>
                        <w:t xml:space="preserve"> </w:t>
                      </w:r>
                    </w:p>
                    <w:p w14:paraId="1570B29B" w14:textId="3E9CAE70" w:rsidR="00461067" w:rsidRDefault="00461067" w:rsidP="00461067">
                      <w:pPr>
                        <w:pStyle w:val="ListParagraph"/>
                        <w:numPr>
                          <w:ilvl w:val="0"/>
                          <w:numId w:val="29"/>
                        </w:numPr>
                        <w:rPr>
                          <w:rFonts w:ascii="Century Gothic" w:hAnsi="Century Gothic"/>
                          <w:b/>
                          <w:sz w:val="20"/>
                          <w:szCs w:val="20"/>
                        </w:rPr>
                      </w:pPr>
                      <w:r>
                        <w:rPr>
                          <w:rFonts w:ascii="Century Gothic" w:hAnsi="Century Gothic"/>
                          <w:b/>
                          <w:sz w:val="20"/>
                          <w:szCs w:val="20"/>
                        </w:rPr>
                        <w:t xml:space="preserve">Autosomal Dominant Multisystem disorder </w:t>
                      </w:r>
                      <w:r w:rsidR="0086146F">
                        <w:rPr>
                          <w:rFonts w:ascii="Century Gothic" w:hAnsi="Century Gothic"/>
                          <w:b/>
                          <w:sz w:val="20"/>
                          <w:szCs w:val="20"/>
                        </w:rPr>
                        <w:t xml:space="preserve">; </w:t>
                      </w:r>
                      <w:r w:rsidR="0086146F" w:rsidRPr="0086146F">
                        <w:rPr>
                          <w:rFonts w:ascii="Century Gothic" w:hAnsi="Century Gothic"/>
                          <w:b/>
                          <w:color w:val="FFFF00"/>
                          <w:sz w:val="20"/>
                          <w:szCs w:val="20"/>
                          <w:highlight w:val="red"/>
                        </w:rPr>
                        <w:t>Features develop 20 – 30 years</w:t>
                      </w:r>
                      <w:r w:rsidR="0086146F" w:rsidRPr="0086146F">
                        <w:rPr>
                          <w:rFonts w:ascii="Century Gothic" w:hAnsi="Century Gothic"/>
                          <w:b/>
                          <w:color w:val="FFFF00"/>
                          <w:sz w:val="20"/>
                          <w:szCs w:val="20"/>
                        </w:rPr>
                        <w:t xml:space="preserve"> </w:t>
                      </w:r>
                    </w:p>
                    <w:p w14:paraId="1D5B858F" w14:textId="37E7DF23" w:rsidR="0086146F" w:rsidRPr="0086146F" w:rsidRDefault="0086146F" w:rsidP="0086146F">
                      <w:pPr>
                        <w:pStyle w:val="ListParagraph"/>
                        <w:numPr>
                          <w:ilvl w:val="0"/>
                          <w:numId w:val="29"/>
                        </w:numPr>
                        <w:rPr>
                          <w:rFonts w:ascii="Century Gothic" w:hAnsi="Century Gothic"/>
                          <w:b/>
                          <w:sz w:val="20"/>
                          <w:szCs w:val="20"/>
                          <w:lang w:val="en-US"/>
                        </w:rPr>
                      </w:pPr>
                      <w:r>
                        <w:rPr>
                          <w:rFonts w:ascii="Century Gothic" w:hAnsi="Century Gothic"/>
                          <w:b/>
                          <w:sz w:val="20"/>
                          <w:szCs w:val="20"/>
                        </w:rPr>
                        <w:t xml:space="preserve">DM1: CTG repeat </w:t>
                      </w:r>
                      <w:r w:rsidRPr="0086146F">
                        <w:rPr>
                          <w:rFonts w:ascii="Century Gothic" w:hAnsi="Century Gothic"/>
                          <w:b/>
                          <w:sz w:val="20"/>
                          <w:szCs w:val="20"/>
                          <w:lang w:val="en-US"/>
                        </w:rPr>
                        <w:t>at the end of the DMPK) gene on chromosome 19</w:t>
                      </w:r>
                      <w:r>
                        <w:rPr>
                          <w:rFonts w:ascii="Century Gothic" w:hAnsi="Century Gothic"/>
                          <w:b/>
                          <w:sz w:val="20"/>
                          <w:szCs w:val="20"/>
                          <w:lang w:val="en-US"/>
                        </w:rPr>
                        <w:t xml:space="preserve">; DISTAL WEAKNESS </w:t>
                      </w:r>
                      <w:r>
                        <w:rPr>
                          <w:rFonts w:ascii="Century Gothic" w:hAnsi="Century Gothic"/>
                          <w:sz w:val="20"/>
                          <w:szCs w:val="20"/>
                          <w:lang w:val="en-US"/>
                        </w:rPr>
                        <w:t>more prominent</w:t>
                      </w:r>
                    </w:p>
                    <w:p w14:paraId="1BDCDCE0" w14:textId="023B8B32" w:rsidR="0086146F" w:rsidRPr="0086146F" w:rsidRDefault="0086146F" w:rsidP="0086146F">
                      <w:pPr>
                        <w:pStyle w:val="ListParagraph"/>
                        <w:numPr>
                          <w:ilvl w:val="0"/>
                          <w:numId w:val="29"/>
                        </w:numPr>
                        <w:rPr>
                          <w:rFonts w:ascii="Century Gothic" w:hAnsi="Century Gothic"/>
                          <w:b/>
                          <w:sz w:val="20"/>
                          <w:szCs w:val="20"/>
                          <w:lang w:val="en-US"/>
                        </w:rPr>
                      </w:pPr>
                      <w:r>
                        <w:rPr>
                          <w:rFonts w:ascii="Century Gothic" w:hAnsi="Century Gothic"/>
                          <w:b/>
                          <w:sz w:val="20"/>
                          <w:szCs w:val="20"/>
                        </w:rPr>
                        <w:t xml:space="preserve">DM2: </w:t>
                      </w:r>
                      <w:r w:rsidRPr="0086146F">
                        <w:rPr>
                          <w:rFonts w:ascii="Century Gothic" w:hAnsi="Century Gothic"/>
                          <w:b/>
                          <w:sz w:val="20"/>
                          <w:szCs w:val="20"/>
                          <w:lang w:val="en-US"/>
                        </w:rPr>
                        <w:t>caused by a repeat expansion of the ZNF9 gene on chromosome 3</w:t>
                      </w:r>
                      <w:r>
                        <w:rPr>
                          <w:rFonts w:ascii="Century Gothic" w:hAnsi="Century Gothic"/>
                          <w:b/>
                          <w:sz w:val="20"/>
                          <w:szCs w:val="20"/>
                          <w:lang w:val="en-US"/>
                        </w:rPr>
                        <w:t xml:space="preserve">; PROXIMAL WEAKNESS </w:t>
                      </w:r>
                      <w:r>
                        <w:rPr>
                          <w:rFonts w:ascii="Century Gothic" w:hAnsi="Century Gothic"/>
                          <w:sz w:val="20"/>
                          <w:szCs w:val="20"/>
                          <w:lang w:val="en-US"/>
                        </w:rPr>
                        <w:t>more prom.</w:t>
                      </w:r>
                    </w:p>
                    <w:p w14:paraId="72E4CE3F" w14:textId="1FA9B7FC" w:rsidR="00461067" w:rsidRPr="00461067" w:rsidRDefault="00461067" w:rsidP="00461067">
                      <w:pPr>
                        <w:pStyle w:val="ListParagraph"/>
                        <w:numPr>
                          <w:ilvl w:val="0"/>
                          <w:numId w:val="29"/>
                        </w:numPr>
                        <w:rPr>
                          <w:rFonts w:ascii="Century Gothic" w:hAnsi="Century Gothic"/>
                          <w:b/>
                          <w:sz w:val="20"/>
                          <w:szCs w:val="20"/>
                        </w:rPr>
                      </w:pPr>
                      <w:r>
                        <w:rPr>
                          <w:rFonts w:ascii="Century Gothic" w:hAnsi="Century Gothic"/>
                          <w:b/>
                          <w:sz w:val="20"/>
                          <w:szCs w:val="20"/>
                        </w:rPr>
                        <w:t xml:space="preserve">Myotonia </w:t>
                      </w:r>
                      <w:r>
                        <w:rPr>
                          <w:rFonts w:ascii="Century Gothic" w:hAnsi="Century Gothic"/>
                          <w:sz w:val="20"/>
                          <w:szCs w:val="20"/>
                        </w:rPr>
                        <w:t xml:space="preserve">(failure of immediate muscle relaxation after contraction has ceased) </w:t>
                      </w:r>
                    </w:p>
                    <w:p w14:paraId="55226AA4" w14:textId="0B65F32A" w:rsidR="00461067" w:rsidRDefault="00461067" w:rsidP="00461067">
                      <w:pPr>
                        <w:pStyle w:val="ListParagraph"/>
                        <w:numPr>
                          <w:ilvl w:val="0"/>
                          <w:numId w:val="29"/>
                        </w:numPr>
                        <w:rPr>
                          <w:rFonts w:ascii="Century Gothic" w:hAnsi="Century Gothic"/>
                          <w:b/>
                          <w:sz w:val="20"/>
                          <w:szCs w:val="20"/>
                        </w:rPr>
                      </w:pPr>
                      <w:r>
                        <w:rPr>
                          <w:rFonts w:ascii="Century Gothic" w:hAnsi="Century Gothic"/>
                          <w:b/>
                          <w:sz w:val="20"/>
                          <w:szCs w:val="20"/>
                        </w:rPr>
                        <w:t xml:space="preserve">Can also get: </w:t>
                      </w:r>
                    </w:p>
                    <w:p w14:paraId="72ADAA2A" w14:textId="34B75716"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Cataracts</w:t>
                      </w:r>
                    </w:p>
                    <w:p w14:paraId="61487B84" w14:textId="7894C28D"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Disorders of smooth muscle</w:t>
                      </w:r>
                    </w:p>
                    <w:p w14:paraId="3879A11B" w14:textId="361EBAE8" w:rsidR="00461067" w:rsidRPr="00461067" w:rsidRDefault="00461067" w:rsidP="00461067">
                      <w:pPr>
                        <w:pStyle w:val="ListParagraph"/>
                        <w:numPr>
                          <w:ilvl w:val="2"/>
                          <w:numId w:val="29"/>
                        </w:numPr>
                        <w:rPr>
                          <w:rFonts w:ascii="Century Gothic" w:hAnsi="Century Gothic"/>
                          <w:b/>
                          <w:sz w:val="20"/>
                          <w:szCs w:val="20"/>
                        </w:rPr>
                      </w:pPr>
                      <w:r>
                        <w:rPr>
                          <w:rFonts w:ascii="Century Gothic" w:hAnsi="Century Gothic"/>
                          <w:sz w:val="20"/>
                          <w:szCs w:val="20"/>
                        </w:rPr>
                        <w:t>Constipation</w:t>
                      </w:r>
                    </w:p>
                    <w:p w14:paraId="61E5B068" w14:textId="7279A19A" w:rsidR="00461067" w:rsidRPr="00461067" w:rsidRDefault="00461067" w:rsidP="00461067">
                      <w:pPr>
                        <w:pStyle w:val="ListParagraph"/>
                        <w:numPr>
                          <w:ilvl w:val="2"/>
                          <w:numId w:val="29"/>
                        </w:numPr>
                        <w:rPr>
                          <w:rFonts w:ascii="Century Gothic" w:hAnsi="Century Gothic"/>
                          <w:b/>
                          <w:sz w:val="20"/>
                          <w:szCs w:val="20"/>
                        </w:rPr>
                      </w:pPr>
                      <w:r>
                        <w:rPr>
                          <w:rFonts w:ascii="Century Gothic" w:hAnsi="Century Gothic"/>
                          <w:sz w:val="20"/>
                          <w:szCs w:val="20"/>
                        </w:rPr>
                        <w:t xml:space="preserve">Poor bladder emptying </w:t>
                      </w:r>
                    </w:p>
                    <w:p w14:paraId="01A6AE4E" w14:textId="1CA7F15B"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 xml:space="preserve">Dilated cardiomyopathy </w:t>
                      </w:r>
                    </w:p>
                    <w:p w14:paraId="3F3984C9" w14:textId="23214334"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AV block requiring cardiac pacing</w:t>
                      </w:r>
                    </w:p>
                    <w:p w14:paraId="5012A188" w14:textId="5FA9B15E"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Resp failure</w:t>
                      </w:r>
                    </w:p>
                    <w:p w14:paraId="0C063D97" w14:textId="45B787A5"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 xml:space="preserve">Impaired swallowing </w:t>
                      </w:r>
                    </w:p>
                    <w:p w14:paraId="6675868C" w14:textId="05B46621"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 xml:space="preserve">Diabetes due to insulin resistance </w:t>
                      </w:r>
                    </w:p>
                    <w:p w14:paraId="42670840" w14:textId="18207469" w:rsidR="00461067" w:rsidRPr="00461067" w:rsidRDefault="00461067" w:rsidP="00461067">
                      <w:pPr>
                        <w:pStyle w:val="ListParagraph"/>
                        <w:numPr>
                          <w:ilvl w:val="1"/>
                          <w:numId w:val="29"/>
                        </w:numPr>
                        <w:rPr>
                          <w:rFonts w:ascii="Century Gothic" w:hAnsi="Century Gothic"/>
                          <w:b/>
                          <w:sz w:val="20"/>
                          <w:szCs w:val="20"/>
                        </w:rPr>
                      </w:pPr>
                      <w:r>
                        <w:rPr>
                          <w:rFonts w:ascii="Century Gothic" w:hAnsi="Century Gothic"/>
                          <w:sz w:val="20"/>
                          <w:szCs w:val="20"/>
                        </w:rPr>
                        <w:t xml:space="preserve">Testicular atrophy and subfertility </w:t>
                      </w:r>
                    </w:p>
                    <w:p w14:paraId="6C140BA1" w14:textId="6509E449" w:rsidR="00461067" w:rsidRPr="00303541" w:rsidRDefault="00461067" w:rsidP="00461067">
                      <w:pPr>
                        <w:pStyle w:val="ListParagraph"/>
                        <w:numPr>
                          <w:ilvl w:val="0"/>
                          <w:numId w:val="29"/>
                        </w:numPr>
                        <w:rPr>
                          <w:rFonts w:ascii="Century Gothic" w:hAnsi="Century Gothic"/>
                          <w:b/>
                          <w:sz w:val="20"/>
                          <w:szCs w:val="20"/>
                        </w:rPr>
                      </w:pPr>
                      <w:r>
                        <w:rPr>
                          <w:rFonts w:ascii="Century Gothic" w:hAnsi="Century Gothic"/>
                          <w:b/>
                          <w:sz w:val="20"/>
                          <w:szCs w:val="20"/>
                        </w:rPr>
                        <w:t xml:space="preserve">Diagnosis: </w:t>
                      </w:r>
                      <w:r>
                        <w:rPr>
                          <w:rFonts w:ascii="Century Gothic" w:hAnsi="Century Gothic"/>
                          <w:sz w:val="20"/>
                          <w:szCs w:val="20"/>
                        </w:rPr>
                        <w:t xml:space="preserve">clinical </w:t>
                      </w:r>
                      <w:r w:rsidRPr="00461067">
                        <w:rPr>
                          <w:rFonts w:ascii="Century Gothic" w:hAnsi="Century Gothic"/>
                          <w:sz w:val="20"/>
                          <w:szCs w:val="20"/>
                        </w:rPr>
                        <w:sym w:font="Wingdings" w:char="F0E0"/>
                      </w:r>
                      <w:r>
                        <w:rPr>
                          <w:rFonts w:ascii="Century Gothic" w:hAnsi="Century Gothic"/>
                          <w:sz w:val="20"/>
                          <w:szCs w:val="20"/>
                        </w:rPr>
                        <w:t xml:space="preserve"> mild cases will need </w:t>
                      </w:r>
                      <w:r>
                        <w:rPr>
                          <w:rFonts w:ascii="Century Gothic" w:hAnsi="Century Gothic"/>
                          <w:sz w:val="20"/>
                          <w:szCs w:val="20"/>
                        </w:rPr>
                        <w:br/>
                        <w:t xml:space="preserve">genetic analysis </w:t>
                      </w:r>
                    </w:p>
                    <w:p w14:paraId="6AD6E2B1" w14:textId="634A36F1" w:rsidR="00303541" w:rsidRPr="00303541" w:rsidRDefault="00303541" w:rsidP="00303541">
                      <w:pPr>
                        <w:rPr>
                          <w:rFonts w:ascii="Century Gothic" w:hAnsi="Century Gothic"/>
                          <w:b/>
                          <w:sz w:val="20"/>
                          <w:szCs w:val="20"/>
                        </w:rPr>
                      </w:pPr>
                      <w:r>
                        <w:rPr>
                          <w:rFonts w:ascii="Century Gothic" w:hAnsi="Century Gothic"/>
                          <w:b/>
                          <w:sz w:val="20"/>
                          <w:szCs w:val="20"/>
                        </w:rPr>
                        <w:t>TONE = RESISTANCE TO PASSIVE STRETCH</w:t>
                      </w:r>
                      <w:r>
                        <w:rPr>
                          <w:rFonts w:ascii="Century Gothic" w:hAnsi="Century Gothic"/>
                          <w:b/>
                          <w:sz w:val="20"/>
                          <w:szCs w:val="20"/>
                        </w:rPr>
                        <w:br/>
                        <w:t>UMN = HYPER // Cerebellar lesion and LMN: HYPO</w:t>
                      </w:r>
                    </w:p>
                    <w:p w14:paraId="3BFFE8F7" w14:textId="77777777" w:rsidR="00461067" w:rsidRPr="00461067" w:rsidRDefault="00461067" w:rsidP="00461067">
                      <w:pPr>
                        <w:rPr>
                          <w:rFonts w:ascii="Century Gothic" w:hAnsi="Century Gothic"/>
                          <w:b/>
                          <w:sz w:val="20"/>
                          <w:szCs w:val="20"/>
                        </w:rPr>
                      </w:pPr>
                    </w:p>
                  </w:txbxContent>
                </v:textbox>
              </v:rect>
            </w:pict>
          </mc:Fallback>
        </mc:AlternateContent>
      </w:r>
    </w:p>
    <w:p w14:paraId="01DA16D4" w14:textId="61F22E4A" w:rsidR="00BC12D8" w:rsidRPr="00BC12D8" w:rsidRDefault="00BC12D8" w:rsidP="00BC12D8"/>
    <w:p w14:paraId="7625DF36" w14:textId="4B5DABB1" w:rsidR="00BC12D8" w:rsidRPr="00BC12D8" w:rsidRDefault="00BC12D8" w:rsidP="00BC12D8"/>
    <w:p w14:paraId="2A68A106" w14:textId="6181AFBB" w:rsidR="00BC12D8" w:rsidRPr="00BC12D8" w:rsidRDefault="00BC12D8" w:rsidP="00BC12D8"/>
    <w:p w14:paraId="22F1A19A" w14:textId="493CD268" w:rsidR="00BC12D8" w:rsidRPr="00BC12D8" w:rsidRDefault="00BC12D8" w:rsidP="00BC12D8"/>
    <w:p w14:paraId="3E62198C" w14:textId="2CDDD531" w:rsidR="00BC12D8" w:rsidRPr="00BC12D8" w:rsidRDefault="00BC12D8" w:rsidP="00BC12D8"/>
    <w:p w14:paraId="088FBEC8" w14:textId="5DF1353E" w:rsidR="00BC12D8" w:rsidRPr="00BC12D8" w:rsidRDefault="00BC12D8" w:rsidP="00BC12D8"/>
    <w:p w14:paraId="6C19930B" w14:textId="46C623B1" w:rsidR="00BC12D8" w:rsidRPr="00BC12D8" w:rsidRDefault="00BC12D8" w:rsidP="00BC12D8"/>
    <w:p w14:paraId="085329F9" w14:textId="0A7AF983" w:rsidR="00BC12D8" w:rsidRPr="00BC12D8" w:rsidRDefault="0086146F" w:rsidP="00BC12D8">
      <w:r w:rsidRPr="0089686E">
        <w:rPr>
          <w:noProof/>
        </w:rPr>
        <w:drawing>
          <wp:anchor distT="0" distB="0" distL="114300" distR="114300" simplePos="0" relativeHeight="251726848" behindDoc="0" locked="0" layoutInCell="1" allowOverlap="1" wp14:anchorId="321A9540" wp14:editId="26486880">
            <wp:simplePos x="0" y="0"/>
            <wp:positionH relativeFrom="column">
              <wp:posOffset>5769321</wp:posOffset>
            </wp:positionH>
            <wp:positionV relativeFrom="paragraph">
              <wp:posOffset>254981</wp:posOffset>
            </wp:positionV>
            <wp:extent cx="491080" cy="1443861"/>
            <wp:effectExtent l="0" t="0" r="0" b="44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1080" cy="1443861"/>
                    </a:xfrm>
                    <a:prstGeom prst="rect">
                      <a:avLst/>
                    </a:prstGeom>
                  </pic:spPr>
                </pic:pic>
              </a:graphicData>
            </a:graphic>
            <wp14:sizeRelH relativeFrom="page">
              <wp14:pctWidth>0</wp14:pctWidth>
            </wp14:sizeRelH>
            <wp14:sizeRelV relativeFrom="page">
              <wp14:pctHeight>0</wp14:pctHeight>
            </wp14:sizeRelV>
          </wp:anchor>
        </w:drawing>
      </w:r>
    </w:p>
    <w:p w14:paraId="6FA87B9F" w14:textId="13E31A77" w:rsidR="00BC12D8" w:rsidRPr="00BC12D8" w:rsidRDefault="0086146F" w:rsidP="00BC12D8">
      <w:r w:rsidRPr="0089686E">
        <w:rPr>
          <w:noProof/>
        </w:rPr>
        <w:drawing>
          <wp:anchor distT="0" distB="0" distL="114300" distR="114300" simplePos="0" relativeHeight="251725824" behindDoc="0" locked="0" layoutInCell="1" allowOverlap="1" wp14:anchorId="68543CC3" wp14:editId="26D6B2A4">
            <wp:simplePos x="0" y="0"/>
            <wp:positionH relativeFrom="column">
              <wp:posOffset>3360882</wp:posOffset>
            </wp:positionH>
            <wp:positionV relativeFrom="paragraph">
              <wp:posOffset>87919</wp:posOffset>
            </wp:positionV>
            <wp:extent cx="2171065" cy="9086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71065" cy="908685"/>
                    </a:xfrm>
                    <a:prstGeom prst="rect">
                      <a:avLst/>
                    </a:prstGeom>
                  </pic:spPr>
                </pic:pic>
              </a:graphicData>
            </a:graphic>
            <wp14:sizeRelH relativeFrom="page">
              <wp14:pctWidth>0</wp14:pctWidth>
            </wp14:sizeRelH>
            <wp14:sizeRelV relativeFrom="page">
              <wp14:pctHeight>0</wp14:pctHeight>
            </wp14:sizeRelV>
          </wp:anchor>
        </w:drawing>
      </w:r>
    </w:p>
    <w:p w14:paraId="3FE56788" w14:textId="06E597B3" w:rsidR="00BC12D8" w:rsidRPr="00BC12D8" w:rsidRDefault="00BC12D8" w:rsidP="00BC12D8"/>
    <w:p w14:paraId="46F0E69A" w14:textId="047CAAA2" w:rsidR="00BC12D8" w:rsidRPr="00BC12D8" w:rsidRDefault="00BC12D8" w:rsidP="00BC12D8"/>
    <w:p w14:paraId="71B7D271" w14:textId="737FEAA7" w:rsidR="00BC12D8" w:rsidRPr="00BC12D8" w:rsidRDefault="00BC12D8" w:rsidP="00BC12D8"/>
    <w:p w14:paraId="114D4121" w14:textId="7F5A13D4" w:rsidR="00BC12D8" w:rsidRPr="00BC12D8" w:rsidRDefault="00BC12D8" w:rsidP="00BC12D8"/>
    <w:p w14:paraId="2C5744A7" w14:textId="5564BC55" w:rsidR="00BC12D8" w:rsidRPr="00BC12D8" w:rsidRDefault="00BC12D8" w:rsidP="00BC12D8"/>
    <w:p w14:paraId="11736A0C" w14:textId="7AAA0676" w:rsidR="00BC12D8" w:rsidRPr="00BC12D8" w:rsidRDefault="00BC12D8" w:rsidP="00BC12D8"/>
    <w:p w14:paraId="16DD4CE3" w14:textId="259C32CA" w:rsidR="00BC12D8" w:rsidRPr="00BC12D8" w:rsidRDefault="00BC12D8" w:rsidP="00BC12D8"/>
    <w:p w14:paraId="7799C365" w14:textId="1CD08F75" w:rsidR="00BC12D8" w:rsidRPr="00BC12D8" w:rsidRDefault="00BC12D8" w:rsidP="00BC12D8"/>
    <w:p w14:paraId="09D44726" w14:textId="2E2E847E" w:rsidR="00BC12D8" w:rsidRPr="00BC12D8" w:rsidRDefault="00BC12D8" w:rsidP="00BC12D8"/>
    <w:p w14:paraId="1B69E7BD" w14:textId="279F9FC1" w:rsidR="00BC12D8" w:rsidRDefault="00BC12D8" w:rsidP="00BC12D8"/>
    <w:p w14:paraId="5A6D88AB" w14:textId="4DB32000" w:rsidR="003A4C93" w:rsidRDefault="00BC12D8" w:rsidP="00BC12D8">
      <w:pPr>
        <w:tabs>
          <w:tab w:val="left" w:pos="18078"/>
        </w:tabs>
      </w:pPr>
      <w:r>
        <w:tab/>
      </w:r>
    </w:p>
    <w:p w14:paraId="0649AC5C" w14:textId="41D420E2" w:rsidR="003A4C93" w:rsidRDefault="0086146F">
      <w:r w:rsidRPr="00461067">
        <w:rPr>
          <w:noProof/>
        </w:rPr>
        <w:drawing>
          <wp:anchor distT="0" distB="0" distL="114300" distR="114300" simplePos="0" relativeHeight="251728896" behindDoc="0" locked="0" layoutInCell="1" allowOverlap="1" wp14:anchorId="470CC98E" wp14:editId="050A62EC">
            <wp:simplePos x="0" y="0"/>
            <wp:positionH relativeFrom="column">
              <wp:posOffset>2701925</wp:posOffset>
            </wp:positionH>
            <wp:positionV relativeFrom="paragraph">
              <wp:posOffset>1729740</wp:posOffset>
            </wp:positionV>
            <wp:extent cx="3982720" cy="1416685"/>
            <wp:effectExtent l="0" t="0" r="5080" b="571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82720" cy="1416685"/>
                    </a:xfrm>
                    <a:prstGeom prst="rect">
                      <a:avLst/>
                    </a:prstGeom>
                  </pic:spPr>
                </pic:pic>
              </a:graphicData>
            </a:graphic>
            <wp14:sizeRelH relativeFrom="page">
              <wp14:pctWidth>0</wp14:pctWidth>
            </wp14:sizeRelH>
            <wp14:sizeRelV relativeFrom="page">
              <wp14:pctHeight>0</wp14:pctHeight>
            </wp14:sizeRelV>
          </wp:anchor>
        </w:drawing>
      </w:r>
      <w:r w:rsidRPr="00461067">
        <w:rPr>
          <w:noProof/>
        </w:rPr>
        <w:drawing>
          <wp:anchor distT="0" distB="0" distL="114300" distR="114300" simplePos="0" relativeHeight="251727872" behindDoc="0" locked="0" layoutInCell="1" allowOverlap="1" wp14:anchorId="109E124C" wp14:editId="32586AEA">
            <wp:simplePos x="0" y="0"/>
            <wp:positionH relativeFrom="column">
              <wp:posOffset>3475817</wp:posOffset>
            </wp:positionH>
            <wp:positionV relativeFrom="paragraph">
              <wp:posOffset>582584</wp:posOffset>
            </wp:positionV>
            <wp:extent cx="3201670" cy="108966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01670" cy="1089660"/>
                    </a:xfrm>
                    <a:prstGeom prst="rect">
                      <a:avLst/>
                    </a:prstGeom>
                  </pic:spPr>
                </pic:pic>
              </a:graphicData>
            </a:graphic>
            <wp14:sizeRelH relativeFrom="page">
              <wp14:pctWidth>0</wp14:pctWidth>
            </wp14:sizeRelH>
            <wp14:sizeRelV relativeFrom="page">
              <wp14:pctHeight>0</wp14:pctHeight>
            </wp14:sizeRelV>
          </wp:anchor>
        </w:drawing>
      </w:r>
      <w:r w:rsidR="003A4C93">
        <w:br w:type="page"/>
      </w:r>
    </w:p>
    <w:p w14:paraId="233FCF04" w14:textId="33B7EDA6" w:rsidR="002121BF" w:rsidRDefault="00517F40" w:rsidP="00BC12D8">
      <w:pPr>
        <w:tabs>
          <w:tab w:val="left" w:pos="18078"/>
        </w:tabs>
      </w:pPr>
      <w:r>
        <w:rPr>
          <w:noProof/>
          <w:lang w:val="en-US"/>
        </w:rPr>
        <w:lastRenderedPageBreak/>
        <w:drawing>
          <wp:anchor distT="0" distB="0" distL="114300" distR="114300" simplePos="0" relativeHeight="251736064" behindDoc="0" locked="0" layoutInCell="1" allowOverlap="1" wp14:anchorId="06D3AE45" wp14:editId="173ABF09">
            <wp:simplePos x="0" y="0"/>
            <wp:positionH relativeFrom="column">
              <wp:posOffset>8966835</wp:posOffset>
            </wp:positionH>
            <wp:positionV relativeFrom="paragraph">
              <wp:posOffset>19832</wp:posOffset>
            </wp:positionV>
            <wp:extent cx="5121666" cy="5947393"/>
            <wp:effectExtent l="0" t="0" r="9525" b="0"/>
            <wp:wrapNone/>
            <wp:docPr id="9220" name="Picture 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29501" t="28383" r="28753" b="8251"/>
                    <a:stretch/>
                  </pic:blipFill>
                  <pic:spPr bwMode="auto">
                    <a:xfrm>
                      <a:off x="0" y="0"/>
                      <a:ext cx="5127523" cy="5954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35040" behindDoc="0" locked="0" layoutInCell="1" allowOverlap="1" wp14:anchorId="3DF30665" wp14:editId="6463F7A5">
                <wp:simplePos x="0" y="0"/>
                <wp:positionH relativeFrom="column">
                  <wp:posOffset>-407962</wp:posOffset>
                </wp:positionH>
                <wp:positionV relativeFrom="paragraph">
                  <wp:posOffset>19832</wp:posOffset>
                </wp:positionV>
                <wp:extent cx="9260498" cy="9376410"/>
                <wp:effectExtent l="12700" t="12700" r="23495" b="21590"/>
                <wp:wrapNone/>
                <wp:docPr id="48" name="Rectangle 48"/>
                <wp:cNvGraphicFramePr/>
                <a:graphic xmlns:a="http://schemas.openxmlformats.org/drawingml/2006/main">
                  <a:graphicData uri="http://schemas.microsoft.com/office/word/2010/wordprocessingShape">
                    <wps:wsp>
                      <wps:cNvSpPr/>
                      <wps:spPr>
                        <a:xfrm>
                          <a:off x="0" y="0"/>
                          <a:ext cx="9260498" cy="9376410"/>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468E5390" w14:textId="77777777" w:rsidR="00303541" w:rsidRDefault="00303541" w:rsidP="00303541">
                            <w:pPr>
                              <w:jc w:val="center"/>
                              <w:rPr>
                                <w:rFonts w:ascii="Century Gothic" w:hAnsi="Century Gothic"/>
                                <w:b/>
                                <w:sz w:val="28"/>
                              </w:rPr>
                            </w:pPr>
                            <w:proofErr w:type="spellStart"/>
                            <w:r>
                              <w:rPr>
                                <w:rFonts w:ascii="Century Gothic" w:hAnsi="Century Gothic"/>
                                <w:b/>
                                <w:sz w:val="28"/>
                              </w:rPr>
                              <w:t>Myaesthenia</w:t>
                            </w:r>
                            <w:proofErr w:type="spellEnd"/>
                            <w:r>
                              <w:rPr>
                                <w:rFonts w:ascii="Century Gothic" w:hAnsi="Century Gothic"/>
                                <w:b/>
                                <w:sz w:val="28"/>
                              </w:rPr>
                              <w:t xml:space="preserve"> Gravis</w:t>
                            </w:r>
                          </w:p>
                          <w:p w14:paraId="19887041" w14:textId="51125AA7" w:rsidR="00303541" w:rsidRPr="001D024B" w:rsidRDefault="005755BE" w:rsidP="001D024B">
                            <w:pPr>
                              <w:jc w:val="center"/>
                              <w:rPr>
                                <w:rFonts w:ascii="Century Gothic" w:hAnsi="Century Gothic"/>
                                <w:i/>
                              </w:rPr>
                            </w:pPr>
                            <w:r w:rsidRPr="001D024B">
                              <w:rPr>
                                <w:rFonts w:ascii="Century Gothic" w:hAnsi="Century Gothic"/>
                                <w:i/>
                              </w:rPr>
                              <w:t xml:space="preserve">Disorder of neuromuscular transmission characterised by weakness and fatigue in some or all of the muscle groups, weakness worsening on sustained or repeated exertion, or towards the end of the day </w:t>
                            </w:r>
                            <w:r w:rsidRPr="001D024B">
                              <w:rPr>
                                <w:rFonts w:ascii="Century Gothic" w:hAnsi="Century Gothic"/>
                                <w:i/>
                              </w:rPr>
                              <w:sym w:font="Wingdings" w:char="F0E0"/>
                            </w:r>
                            <w:r w:rsidRPr="001D024B">
                              <w:rPr>
                                <w:rFonts w:ascii="Century Gothic" w:hAnsi="Century Gothic"/>
                                <w:i/>
                              </w:rPr>
                              <w:t xml:space="preserve"> relieved by rest</w:t>
                            </w:r>
                          </w:p>
                          <w:p w14:paraId="2977C820" w14:textId="500DA7C4" w:rsidR="005755BE" w:rsidRPr="00B4090B" w:rsidRDefault="005755BE" w:rsidP="005755BE">
                            <w:pPr>
                              <w:rPr>
                                <w:rFonts w:ascii="Century Gothic" w:hAnsi="Century Gothic"/>
                                <w:b/>
                              </w:rPr>
                            </w:pPr>
                            <w:r w:rsidRPr="00B4090B">
                              <w:rPr>
                                <w:rFonts w:ascii="Century Gothic" w:hAnsi="Century Gothic"/>
                                <w:b/>
                              </w:rPr>
                              <w:t xml:space="preserve">Cause </w:t>
                            </w:r>
                          </w:p>
                          <w:p w14:paraId="414A077A" w14:textId="38743B38" w:rsidR="005755BE" w:rsidRPr="005755BE" w:rsidRDefault="005755BE" w:rsidP="005755BE">
                            <w:pPr>
                              <w:pStyle w:val="ListParagraph"/>
                              <w:numPr>
                                <w:ilvl w:val="0"/>
                                <w:numId w:val="35"/>
                              </w:numPr>
                              <w:rPr>
                                <w:rFonts w:ascii="Century Gothic" w:hAnsi="Century Gothic"/>
                                <w:b/>
                                <w:sz w:val="28"/>
                              </w:rPr>
                            </w:pPr>
                            <w:r>
                              <w:rPr>
                                <w:rFonts w:ascii="Century Gothic" w:hAnsi="Century Gothic"/>
                                <w:b/>
                              </w:rPr>
                              <w:t>A</w:t>
                            </w:r>
                            <w:r>
                              <w:rPr>
                                <w:rFonts w:ascii="Century Gothic" w:hAnsi="Century Gothic"/>
                                <w:b/>
                                <w:sz w:val="21"/>
                              </w:rPr>
                              <w:t xml:space="preserve">utoimmune destruction of the </w:t>
                            </w:r>
                            <w:r w:rsidRPr="005755BE">
                              <w:rPr>
                                <w:rFonts w:ascii="Century Gothic" w:hAnsi="Century Gothic"/>
                                <w:b/>
                                <w:color w:val="FFFF00"/>
                                <w:sz w:val="21"/>
                                <w:highlight w:val="red"/>
                              </w:rPr>
                              <w:t>nicotinic postsynaptic receptors for acetylcholine (</w:t>
                            </w:r>
                            <w:proofErr w:type="spellStart"/>
                            <w:r w:rsidRPr="005755BE">
                              <w:rPr>
                                <w:rFonts w:ascii="Century Gothic" w:hAnsi="Century Gothic"/>
                                <w:b/>
                                <w:color w:val="FFFF00"/>
                                <w:sz w:val="21"/>
                                <w:highlight w:val="red"/>
                              </w:rPr>
                              <w:t>AchR</w:t>
                            </w:r>
                            <w:proofErr w:type="spellEnd"/>
                            <w:r w:rsidRPr="005755BE">
                              <w:rPr>
                                <w:rFonts w:ascii="Century Gothic" w:hAnsi="Century Gothic"/>
                                <w:b/>
                                <w:color w:val="FFFF00"/>
                                <w:sz w:val="21"/>
                                <w:highlight w:val="red"/>
                              </w:rPr>
                              <w:t xml:space="preserve"> antibodies)</w:t>
                            </w:r>
                            <w:r w:rsidRPr="005755BE">
                              <w:rPr>
                                <w:rFonts w:ascii="Century Gothic" w:hAnsi="Century Gothic"/>
                                <w:b/>
                                <w:color w:val="FFFF00"/>
                                <w:sz w:val="21"/>
                              </w:rPr>
                              <w:t xml:space="preserve"> </w:t>
                            </w:r>
                            <w:r>
                              <w:rPr>
                                <w:rFonts w:ascii="Century Gothic" w:hAnsi="Century Gothic"/>
                                <w:sz w:val="21"/>
                              </w:rPr>
                              <w:t xml:space="preserve">demonstrated by radioimmunoassay in the serum of 90% of patients </w:t>
                            </w:r>
                          </w:p>
                          <w:p w14:paraId="5E10A4F0" w14:textId="3ABFDF37" w:rsidR="005755BE" w:rsidRPr="005755BE" w:rsidRDefault="005755BE" w:rsidP="005755BE">
                            <w:pPr>
                              <w:pStyle w:val="ListParagraph"/>
                              <w:numPr>
                                <w:ilvl w:val="0"/>
                                <w:numId w:val="35"/>
                              </w:numPr>
                              <w:rPr>
                                <w:rFonts w:ascii="Century Gothic" w:hAnsi="Century Gothic"/>
                                <w:b/>
                                <w:sz w:val="28"/>
                              </w:rPr>
                            </w:pPr>
                            <w:r>
                              <w:rPr>
                                <w:rFonts w:ascii="Century Gothic" w:hAnsi="Century Gothic"/>
                                <w:b/>
                              </w:rPr>
                              <w:t xml:space="preserve">Thymic abnormalities </w:t>
                            </w:r>
                            <w:r>
                              <w:rPr>
                                <w:rFonts w:ascii="Century Gothic" w:hAnsi="Century Gothic"/>
                              </w:rPr>
                              <w:t>occur in 80% of patients</w:t>
                            </w:r>
                          </w:p>
                          <w:p w14:paraId="3F97B9CE" w14:textId="148395B9" w:rsidR="005755BE" w:rsidRPr="005755BE" w:rsidRDefault="005755BE" w:rsidP="005755BE">
                            <w:pPr>
                              <w:pStyle w:val="ListParagraph"/>
                              <w:numPr>
                                <w:ilvl w:val="1"/>
                                <w:numId w:val="35"/>
                              </w:numPr>
                              <w:rPr>
                                <w:rFonts w:ascii="Century Gothic" w:hAnsi="Century Gothic"/>
                                <w:b/>
                                <w:sz w:val="28"/>
                              </w:rPr>
                            </w:pPr>
                            <w:r>
                              <w:rPr>
                                <w:rFonts w:ascii="Century Gothic" w:hAnsi="Century Gothic"/>
                              </w:rPr>
                              <w:t xml:space="preserve">Main function of the thymus is to affect the </w:t>
                            </w:r>
                            <w:r w:rsidRPr="005755BE">
                              <w:rPr>
                                <w:rFonts w:ascii="Century Gothic" w:hAnsi="Century Gothic"/>
                                <w:b/>
                              </w:rPr>
                              <w:t>production of T cell lymphocytes</w:t>
                            </w:r>
                            <w:r>
                              <w:rPr>
                                <w:rFonts w:ascii="Century Gothic" w:hAnsi="Century Gothic"/>
                              </w:rPr>
                              <w:t xml:space="preserve"> – thymus dysfunction is noted in a large number of disorders which may be associated with MG </w:t>
                            </w:r>
                            <w:proofErr w:type="gramStart"/>
                            <w:r>
                              <w:rPr>
                                <w:rFonts w:ascii="Century Gothic" w:hAnsi="Century Gothic"/>
                              </w:rPr>
                              <w:t>e.g.</w:t>
                            </w:r>
                            <w:proofErr w:type="gramEnd"/>
                            <w:r>
                              <w:rPr>
                                <w:rFonts w:ascii="Century Gothic" w:hAnsi="Century Gothic"/>
                              </w:rPr>
                              <w:t xml:space="preserve"> SLE</w:t>
                            </w:r>
                          </w:p>
                          <w:p w14:paraId="17139960" w14:textId="172CF6AE" w:rsidR="005755BE" w:rsidRPr="007D22F9" w:rsidRDefault="005755BE" w:rsidP="005755BE">
                            <w:pPr>
                              <w:pStyle w:val="ListParagraph"/>
                              <w:numPr>
                                <w:ilvl w:val="1"/>
                                <w:numId w:val="35"/>
                              </w:numPr>
                              <w:rPr>
                                <w:rFonts w:ascii="Century Gothic" w:hAnsi="Century Gothic"/>
                                <w:b/>
                                <w:sz w:val="28"/>
                              </w:rPr>
                            </w:pPr>
                            <w:r>
                              <w:rPr>
                                <w:rFonts w:ascii="Century Gothic" w:hAnsi="Century Gothic"/>
                              </w:rPr>
                              <w:t xml:space="preserve">20% have an involuted gland, 70% show hyperplasia with lymphoid follicles and germinal centres, 10% have a thymoma – encapsulate tumour of lymphoid and epithelial cells which may be locally invasive but rarely metastasises </w:t>
                            </w:r>
                          </w:p>
                          <w:p w14:paraId="09D7D239" w14:textId="1951F73D" w:rsidR="007D22F9" w:rsidRPr="005755BE" w:rsidRDefault="007D22F9" w:rsidP="007D22F9">
                            <w:pPr>
                              <w:pStyle w:val="ListParagraph"/>
                              <w:numPr>
                                <w:ilvl w:val="0"/>
                                <w:numId w:val="35"/>
                              </w:numPr>
                              <w:rPr>
                                <w:rFonts w:ascii="Century Gothic" w:hAnsi="Century Gothic"/>
                                <w:b/>
                                <w:sz w:val="28"/>
                              </w:rPr>
                            </w:pPr>
                            <w:r>
                              <w:rPr>
                                <w:rFonts w:ascii="Century Gothic" w:hAnsi="Century Gothic"/>
                                <w:b/>
                              </w:rPr>
                              <w:t>Autoi</w:t>
                            </w:r>
                            <w:r w:rsidR="00CA328E">
                              <w:rPr>
                                <w:rFonts w:ascii="Century Gothic" w:hAnsi="Century Gothic"/>
                                <w:b/>
                              </w:rPr>
                              <w:t xml:space="preserve">mmune disorders; </w:t>
                            </w:r>
                            <w:r w:rsidR="00CA328E">
                              <w:rPr>
                                <w:rFonts w:ascii="Century Gothic" w:hAnsi="Century Gothic"/>
                              </w:rPr>
                              <w:t>pernicious anaemia, autoimmune thyroid disorders, rheumatoid, SLE</w:t>
                            </w:r>
                          </w:p>
                          <w:p w14:paraId="33003386" w14:textId="172CF6AE" w:rsidR="005755BE" w:rsidRPr="00B4090B" w:rsidRDefault="005755BE" w:rsidP="005755BE">
                            <w:pPr>
                              <w:rPr>
                                <w:rFonts w:ascii="Century Gothic" w:hAnsi="Century Gothic"/>
                                <w:b/>
                              </w:rPr>
                            </w:pPr>
                            <w:r w:rsidRPr="00B4090B">
                              <w:rPr>
                                <w:rFonts w:ascii="Century Gothic" w:hAnsi="Century Gothic"/>
                                <w:b/>
                              </w:rPr>
                              <w:t xml:space="preserve">Clinical Features </w:t>
                            </w:r>
                          </w:p>
                          <w:p w14:paraId="46251BE3" w14:textId="645951A0" w:rsidR="005755BE" w:rsidRPr="005755BE" w:rsidRDefault="005755BE" w:rsidP="005755BE">
                            <w:pPr>
                              <w:pStyle w:val="ListParagraph"/>
                              <w:numPr>
                                <w:ilvl w:val="0"/>
                                <w:numId w:val="36"/>
                              </w:numPr>
                              <w:rPr>
                                <w:rFonts w:ascii="Century Gothic" w:hAnsi="Century Gothic"/>
                                <w:b/>
                                <w:sz w:val="28"/>
                              </w:rPr>
                            </w:pPr>
                            <w:r>
                              <w:rPr>
                                <w:rFonts w:ascii="Century Gothic" w:hAnsi="Century Gothic"/>
                                <w:b/>
                                <w:sz w:val="20"/>
                              </w:rPr>
                              <w:t>90% &lt;40yo F:M 2:1</w:t>
                            </w:r>
                          </w:p>
                          <w:p w14:paraId="67E8AD9D" w14:textId="71A1A015" w:rsidR="005755BE" w:rsidRPr="005755BE" w:rsidRDefault="005755BE" w:rsidP="005755BE">
                            <w:pPr>
                              <w:pStyle w:val="ListParagraph"/>
                              <w:numPr>
                                <w:ilvl w:val="1"/>
                                <w:numId w:val="36"/>
                              </w:numPr>
                              <w:rPr>
                                <w:rFonts w:ascii="Century Gothic" w:hAnsi="Century Gothic"/>
                                <w:b/>
                                <w:sz w:val="28"/>
                              </w:rPr>
                            </w:pPr>
                            <w:r>
                              <w:rPr>
                                <w:rFonts w:ascii="Century Gothic" w:hAnsi="Century Gothic"/>
                                <w:b/>
                                <w:sz w:val="20"/>
                              </w:rPr>
                              <w:t xml:space="preserve">Class 1: </w:t>
                            </w:r>
                            <w:r>
                              <w:rPr>
                                <w:rFonts w:ascii="Century Gothic" w:hAnsi="Century Gothic"/>
                                <w:sz w:val="20"/>
                              </w:rPr>
                              <w:t xml:space="preserve">ocular muscles only </w:t>
                            </w:r>
                          </w:p>
                          <w:p w14:paraId="2757E2B9" w14:textId="2D07488D" w:rsidR="005755BE" w:rsidRPr="005755BE" w:rsidRDefault="005755BE" w:rsidP="005755BE">
                            <w:pPr>
                              <w:pStyle w:val="ListParagraph"/>
                              <w:numPr>
                                <w:ilvl w:val="1"/>
                                <w:numId w:val="36"/>
                              </w:numPr>
                              <w:rPr>
                                <w:rFonts w:ascii="Century Gothic" w:hAnsi="Century Gothic"/>
                                <w:b/>
                                <w:sz w:val="28"/>
                              </w:rPr>
                            </w:pPr>
                            <w:r>
                              <w:rPr>
                                <w:rFonts w:ascii="Century Gothic" w:hAnsi="Century Gothic"/>
                                <w:b/>
                                <w:sz w:val="20"/>
                              </w:rPr>
                              <w:t>Class 2:</w:t>
                            </w:r>
                            <w:r>
                              <w:rPr>
                                <w:rFonts w:ascii="Century Gothic" w:hAnsi="Century Gothic"/>
                                <w:sz w:val="28"/>
                              </w:rPr>
                              <w:t xml:space="preserve"> </w:t>
                            </w:r>
                            <w:r>
                              <w:rPr>
                                <w:rFonts w:ascii="Century Gothic" w:hAnsi="Century Gothic"/>
                                <w:sz w:val="20"/>
                              </w:rPr>
                              <w:t xml:space="preserve">mild generalised weakness </w:t>
                            </w:r>
                          </w:p>
                          <w:p w14:paraId="53DBA9A0" w14:textId="48839092" w:rsidR="005755BE" w:rsidRPr="005755BE" w:rsidRDefault="005755BE" w:rsidP="005755BE">
                            <w:pPr>
                              <w:pStyle w:val="ListParagraph"/>
                              <w:numPr>
                                <w:ilvl w:val="1"/>
                                <w:numId w:val="36"/>
                              </w:numPr>
                              <w:rPr>
                                <w:rFonts w:ascii="Century Gothic" w:hAnsi="Century Gothic"/>
                                <w:b/>
                                <w:sz w:val="20"/>
                                <w:szCs w:val="20"/>
                              </w:rPr>
                            </w:pPr>
                            <w:r>
                              <w:rPr>
                                <w:rFonts w:ascii="Century Gothic" w:hAnsi="Century Gothic"/>
                                <w:b/>
                                <w:sz w:val="20"/>
                              </w:rPr>
                              <w:t>Class 3:</w:t>
                            </w:r>
                            <w:r>
                              <w:rPr>
                                <w:rFonts w:ascii="Century Gothic" w:hAnsi="Century Gothic"/>
                                <w:sz w:val="28"/>
                              </w:rPr>
                              <w:t xml:space="preserve"> </w:t>
                            </w:r>
                            <w:r>
                              <w:rPr>
                                <w:rFonts w:ascii="Century Gothic" w:hAnsi="Century Gothic"/>
                                <w:sz w:val="20"/>
                              </w:rPr>
                              <w:t xml:space="preserve">moderate </w:t>
                            </w:r>
                            <w:r w:rsidRPr="005755BE">
                              <w:rPr>
                                <w:rFonts w:ascii="Century Gothic" w:hAnsi="Century Gothic"/>
                                <w:sz w:val="20"/>
                                <w:szCs w:val="20"/>
                              </w:rPr>
                              <w:t xml:space="preserve">generalised and mild to moderate ocular bulbar weakness </w:t>
                            </w:r>
                          </w:p>
                          <w:p w14:paraId="11687A9A" w14:textId="4D5E526A" w:rsidR="005755BE" w:rsidRPr="005755BE" w:rsidRDefault="005755BE" w:rsidP="005755BE">
                            <w:pPr>
                              <w:pStyle w:val="ListParagraph"/>
                              <w:numPr>
                                <w:ilvl w:val="1"/>
                                <w:numId w:val="36"/>
                              </w:numPr>
                              <w:rPr>
                                <w:rFonts w:ascii="Century Gothic" w:hAnsi="Century Gothic"/>
                                <w:b/>
                                <w:sz w:val="20"/>
                                <w:szCs w:val="20"/>
                              </w:rPr>
                            </w:pPr>
                            <w:r w:rsidRPr="005755BE">
                              <w:rPr>
                                <w:rFonts w:ascii="Century Gothic" w:hAnsi="Century Gothic"/>
                                <w:b/>
                                <w:sz w:val="20"/>
                                <w:szCs w:val="20"/>
                              </w:rPr>
                              <w:t>Class 4:</w:t>
                            </w:r>
                            <w:r w:rsidRPr="005755BE">
                              <w:rPr>
                                <w:rFonts w:ascii="Century Gothic" w:hAnsi="Century Gothic"/>
                                <w:sz w:val="20"/>
                                <w:szCs w:val="20"/>
                              </w:rPr>
                              <w:t xml:space="preserve"> severe generalised and ocular bulbar weakness</w:t>
                            </w:r>
                          </w:p>
                          <w:p w14:paraId="7A4E1D28" w14:textId="7829D2F6" w:rsidR="005755BE" w:rsidRPr="005755BE" w:rsidRDefault="005755BE" w:rsidP="005755BE">
                            <w:pPr>
                              <w:pStyle w:val="ListParagraph"/>
                              <w:numPr>
                                <w:ilvl w:val="1"/>
                                <w:numId w:val="36"/>
                              </w:numPr>
                              <w:rPr>
                                <w:rFonts w:ascii="Century Gothic" w:hAnsi="Century Gothic"/>
                                <w:b/>
                                <w:sz w:val="20"/>
                                <w:szCs w:val="20"/>
                              </w:rPr>
                            </w:pPr>
                            <w:r w:rsidRPr="005755BE">
                              <w:rPr>
                                <w:rFonts w:ascii="Century Gothic" w:hAnsi="Century Gothic"/>
                                <w:b/>
                                <w:sz w:val="20"/>
                                <w:szCs w:val="20"/>
                              </w:rPr>
                              <w:t>Class 5:</w:t>
                            </w:r>
                            <w:r w:rsidRPr="005755BE">
                              <w:rPr>
                                <w:rFonts w:ascii="Century Gothic" w:hAnsi="Century Gothic"/>
                                <w:sz w:val="20"/>
                                <w:szCs w:val="20"/>
                              </w:rPr>
                              <w:t xml:space="preserve"> </w:t>
                            </w:r>
                            <w:proofErr w:type="spellStart"/>
                            <w:r w:rsidRPr="005755BE">
                              <w:rPr>
                                <w:rFonts w:ascii="Century Gothic" w:hAnsi="Century Gothic"/>
                                <w:sz w:val="20"/>
                                <w:szCs w:val="20"/>
                              </w:rPr>
                              <w:t>myaesthenic</w:t>
                            </w:r>
                            <w:proofErr w:type="spellEnd"/>
                            <w:r w:rsidRPr="005755BE">
                              <w:rPr>
                                <w:rFonts w:ascii="Century Gothic" w:hAnsi="Century Gothic"/>
                                <w:sz w:val="20"/>
                                <w:szCs w:val="20"/>
                              </w:rPr>
                              <w:t xml:space="preserve"> gravis </w:t>
                            </w:r>
                            <w:r w:rsidRPr="005755BE">
                              <w:rPr>
                                <w:rFonts w:ascii="Century Gothic" w:hAnsi="Century Gothic"/>
                                <w:sz w:val="20"/>
                                <w:szCs w:val="20"/>
                              </w:rPr>
                              <w:sym w:font="Wingdings" w:char="F0E0"/>
                            </w:r>
                            <w:r w:rsidRPr="005755BE">
                              <w:rPr>
                                <w:rFonts w:ascii="Century Gothic" w:hAnsi="Century Gothic"/>
                                <w:sz w:val="20"/>
                                <w:szCs w:val="20"/>
                              </w:rPr>
                              <w:t xml:space="preserve"> respiratory involvement </w:t>
                            </w:r>
                          </w:p>
                          <w:p w14:paraId="1EDBFA9B" w14:textId="15E51AF3" w:rsidR="005755BE" w:rsidRPr="001D024B" w:rsidRDefault="005755BE" w:rsidP="005755BE">
                            <w:pPr>
                              <w:pStyle w:val="ListParagraph"/>
                              <w:numPr>
                                <w:ilvl w:val="0"/>
                                <w:numId w:val="36"/>
                              </w:numPr>
                              <w:rPr>
                                <w:rFonts w:ascii="Century Gothic" w:hAnsi="Century Gothic"/>
                                <w:b/>
                                <w:sz w:val="20"/>
                                <w:szCs w:val="20"/>
                              </w:rPr>
                            </w:pPr>
                            <w:r w:rsidRPr="005755BE">
                              <w:rPr>
                                <w:rFonts w:ascii="Century Gothic" w:hAnsi="Century Gothic"/>
                                <w:sz w:val="20"/>
                                <w:szCs w:val="20"/>
                              </w:rPr>
                              <w:t>Weaknes</w:t>
                            </w:r>
                            <w:r>
                              <w:rPr>
                                <w:rFonts w:ascii="Century Gothic" w:hAnsi="Century Gothic"/>
                                <w:sz w:val="20"/>
                                <w:szCs w:val="20"/>
                              </w:rPr>
                              <w:t xml:space="preserve">s of neck muscles = lolling of the head, proximal muscles </w:t>
                            </w:r>
                            <w:r w:rsidR="00CA328E">
                              <w:rPr>
                                <w:rFonts w:ascii="Century Gothic" w:hAnsi="Century Gothic"/>
                                <w:sz w:val="20"/>
                                <w:szCs w:val="20"/>
                              </w:rPr>
                              <w:t>= preferential</w:t>
                            </w:r>
                          </w:p>
                          <w:p w14:paraId="273BC120" w14:textId="2B82AD98" w:rsidR="001D024B" w:rsidRDefault="001D024B" w:rsidP="001D024B">
                            <w:pPr>
                              <w:rPr>
                                <w:rFonts w:ascii="Century Gothic" w:hAnsi="Century Gothic"/>
                                <w:b/>
                                <w:sz w:val="20"/>
                                <w:szCs w:val="20"/>
                              </w:rPr>
                            </w:pPr>
                            <w:r>
                              <w:rPr>
                                <w:rFonts w:ascii="Century Gothic" w:hAnsi="Century Gothic"/>
                                <w:b/>
                                <w:sz w:val="20"/>
                                <w:szCs w:val="20"/>
                              </w:rPr>
                              <w:t xml:space="preserve">Exacerbating Factors: </w:t>
                            </w:r>
                          </w:p>
                          <w:p w14:paraId="0AE91977" w14:textId="5C15F2D9" w:rsidR="001D024B" w:rsidRPr="001D024B" w:rsidRDefault="001D024B" w:rsidP="001D024B">
                            <w:pPr>
                              <w:pStyle w:val="ListParagraph"/>
                              <w:numPr>
                                <w:ilvl w:val="0"/>
                                <w:numId w:val="40"/>
                              </w:numPr>
                              <w:rPr>
                                <w:rFonts w:ascii="Century Gothic" w:hAnsi="Century Gothic"/>
                                <w:b/>
                                <w:sz w:val="20"/>
                                <w:szCs w:val="20"/>
                              </w:rPr>
                            </w:pPr>
                            <w:r>
                              <w:rPr>
                                <w:rFonts w:ascii="Century Gothic" w:hAnsi="Century Gothic"/>
                                <w:b/>
                                <w:sz w:val="20"/>
                                <w:szCs w:val="20"/>
                              </w:rPr>
                              <w:t>EXERTION, PENICILLAMINE, QUINIDINE, PROCAINAMIDE, BETA BLOCKERS, LITHIUM, PHENYTOIN, GENTAMICIN, MACROLIDES, QUINOLONES, TETRACYCLINES</w:t>
                            </w:r>
                          </w:p>
                          <w:p w14:paraId="78869E2C" w14:textId="135EB77B" w:rsidR="00CA328E" w:rsidRDefault="00CA328E" w:rsidP="00CA328E">
                            <w:pPr>
                              <w:rPr>
                                <w:rFonts w:ascii="Century Gothic" w:hAnsi="Century Gothic"/>
                                <w:b/>
                                <w:sz w:val="20"/>
                                <w:szCs w:val="20"/>
                              </w:rPr>
                            </w:pPr>
                            <w:r>
                              <w:rPr>
                                <w:rFonts w:ascii="Century Gothic" w:hAnsi="Century Gothic"/>
                                <w:b/>
                                <w:sz w:val="20"/>
                                <w:szCs w:val="20"/>
                              </w:rPr>
                              <w:t>Investigations</w:t>
                            </w:r>
                          </w:p>
                          <w:p w14:paraId="25F3C1CE" w14:textId="4751AEDF" w:rsidR="00CA328E" w:rsidRPr="00CA328E" w:rsidRDefault="00CA328E" w:rsidP="00CA328E">
                            <w:pPr>
                              <w:pStyle w:val="ListParagraph"/>
                              <w:numPr>
                                <w:ilvl w:val="0"/>
                                <w:numId w:val="37"/>
                              </w:numPr>
                              <w:rPr>
                                <w:rFonts w:ascii="Century Gothic" w:hAnsi="Century Gothic"/>
                                <w:b/>
                                <w:sz w:val="20"/>
                                <w:szCs w:val="20"/>
                              </w:rPr>
                            </w:pPr>
                            <w:r w:rsidRPr="00963D7D">
                              <w:rPr>
                                <w:rFonts w:ascii="Century Gothic" w:hAnsi="Century Gothic"/>
                                <w:b/>
                                <w:sz w:val="20"/>
                                <w:szCs w:val="20"/>
                              </w:rPr>
                              <w:t>Single fibre electromyography:</w:t>
                            </w:r>
                            <w:r>
                              <w:rPr>
                                <w:rFonts w:ascii="Century Gothic" w:hAnsi="Century Gothic"/>
                                <w:sz w:val="20"/>
                                <w:szCs w:val="20"/>
                              </w:rPr>
                              <w:t xml:space="preserve"> high sensitivity (92 – 100%)</w:t>
                            </w:r>
                            <w:r w:rsidR="00B4090B">
                              <w:rPr>
                                <w:rFonts w:ascii="Century Gothic" w:hAnsi="Century Gothic"/>
                                <w:sz w:val="20"/>
                                <w:szCs w:val="20"/>
                              </w:rPr>
                              <w:t>; reduced amplitude of the repetitive evoked potentials (</w:t>
                            </w:r>
                            <w:r w:rsidR="00B4090B">
                              <w:rPr>
                                <w:rFonts w:ascii="Century Gothic" w:hAnsi="Century Gothic"/>
                                <w:b/>
                                <w:sz w:val="20"/>
                                <w:szCs w:val="20"/>
                              </w:rPr>
                              <w:t>decrementing response</w:t>
                            </w:r>
                            <w:r w:rsidR="00B4090B">
                              <w:rPr>
                                <w:rFonts w:ascii="Century Gothic" w:hAnsi="Century Gothic"/>
                                <w:sz w:val="20"/>
                                <w:szCs w:val="20"/>
                              </w:rPr>
                              <w:t>)</w:t>
                            </w:r>
                          </w:p>
                          <w:p w14:paraId="31392CB8" w14:textId="10DF9583" w:rsidR="00CA328E" w:rsidRPr="00CA328E" w:rsidRDefault="00CA328E" w:rsidP="00CA328E">
                            <w:pPr>
                              <w:pStyle w:val="ListParagraph"/>
                              <w:numPr>
                                <w:ilvl w:val="0"/>
                                <w:numId w:val="37"/>
                              </w:numPr>
                              <w:rPr>
                                <w:rFonts w:ascii="Century Gothic" w:hAnsi="Century Gothic"/>
                                <w:b/>
                                <w:sz w:val="20"/>
                                <w:szCs w:val="20"/>
                              </w:rPr>
                            </w:pPr>
                            <w:r w:rsidRPr="00963D7D">
                              <w:rPr>
                                <w:rFonts w:ascii="Century Gothic" w:hAnsi="Century Gothic"/>
                                <w:b/>
                                <w:sz w:val="20"/>
                                <w:szCs w:val="20"/>
                              </w:rPr>
                              <w:t>CT Thorax</w:t>
                            </w:r>
                            <w:r>
                              <w:rPr>
                                <w:rFonts w:ascii="Century Gothic" w:hAnsi="Century Gothic"/>
                                <w:sz w:val="20"/>
                                <w:szCs w:val="20"/>
                              </w:rPr>
                              <w:t xml:space="preserve"> to exclude </w:t>
                            </w:r>
                            <w:proofErr w:type="spellStart"/>
                            <w:r>
                              <w:rPr>
                                <w:rFonts w:ascii="Century Gothic" w:hAnsi="Century Gothic"/>
                                <w:sz w:val="20"/>
                                <w:szCs w:val="20"/>
                              </w:rPr>
                              <w:t>thyoma</w:t>
                            </w:r>
                            <w:proofErr w:type="spellEnd"/>
                          </w:p>
                          <w:p w14:paraId="2452A062" w14:textId="40ADFCAE" w:rsidR="00CA328E" w:rsidRPr="00CA328E" w:rsidRDefault="00CA328E" w:rsidP="00CA328E">
                            <w:pPr>
                              <w:pStyle w:val="ListParagraph"/>
                              <w:numPr>
                                <w:ilvl w:val="0"/>
                                <w:numId w:val="37"/>
                              </w:numPr>
                              <w:rPr>
                                <w:rFonts w:ascii="Century Gothic" w:hAnsi="Century Gothic"/>
                                <w:b/>
                                <w:sz w:val="20"/>
                                <w:szCs w:val="20"/>
                              </w:rPr>
                            </w:pPr>
                            <w:r w:rsidRPr="00963D7D">
                              <w:rPr>
                                <w:rFonts w:ascii="Century Gothic" w:hAnsi="Century Gothic"/>
                                <w:b/>
                                <w:sz w:val="20"/>
                                <w:szCs w:val="20"/>
                              </w:rPr>
                              <w:t>CK</w:t>
                            </w:r>
                            <w:r>
                              <w:rPr>
                                <w:rFonts w:ascii="Century Gothic" w:hAnsi="Century Gothic"/>
                                <w:sz w:val="20"/>
                                <w:szCs w:val="20"/>
                              </w:rPr>
                              <w:t xml:space="preserve"> normal </w:t>
                            </w:r>
                          </w:p>
                          <w:p w14:paraId="77F9D026" w14:textId="77777777" w:rsidR="00CA328E" w:rsidRPr="00CA328E" w:rsidRDefault="00CA328E" w:rsidP="00CA328E">
                            <w:pPr>
                              <w:pStyle w:val="ListParagraph"/>
                              <w:numPr>
                                <w:ilvl w:val="0"/>
                                <w:numId w:val="37"/>
                              </w:numPr>
                              <w:rPr>
                                <w:rFonts w:ascii="Century Gothic" w:hAnsi="Century Gothic"/>
                                <w:b/>
                                <w:sz w:val="20"/>
                                <w:szCs w:val="20"/>
                              </w:rPr>
                            </w:pPr>
                            <w:r>
                              <w:rPr>
                                <w:rFonts w:ascii="Century Gothic" w:hAnsi="Century Gothic"/>
                                <w:sz w:val="20"/>
                                <w:szCs w:val="20"/>
                              </w:rPr>
                              <w:t xml:space="preserve">Autoantibodies: </w:t>
                            </w:r>
                          </w:p>
                          <w:p w14:paraId="6C77881F" w14:textId="6F8E820D" w:rsidR="00CA328E" w:rsidRPr="00CA328E" w:rsidRDefault="00CA328E" w:rsidP="00CA328E">
                            <w:pPr>
                              <w:pStyle w:val="ListParagraph"/>
                              <w:numPr>
                                <w:ilvl w:val="1"/>
                                <w:numId w:val="37"/>
                              </w:numPr>
                              <w:rPr>
                                <w:rFonts w:ascii="Century Gothic" w:hAnsi="Century Gothic"/>
                                <w:b/>
                                <w:sz w:val="20"/>
                                <w:szCs w:val="20"/>
                              </w:rPr>
                            </w:pPr>
                            <w:r>
                              <w:rPr>
                                <w:rFonts w:ascii="Century Gothic" w:hAnsi="Century Gothic"/>
                                <w:sz w:val="20"/>
                                <w:szCs w:val="20"/>
                              </w:rPr>
                              <w:t xml:space="preserve">around 85 – 90% of patients have </w:t>
                            </w:r>
                            <w:r w:rsidRPr="00963D7D">
                              <w:rPr>
                                <w:rFonts w:ascii="Century Gothic" w:hAnsi="Century Gothic"/>
                                <w:b/>
                                <w:sz w:val="20"/>
                                <w:szCs w:val="20"/>
                              </w:rPr>
                              <w:t>antibodies to acetylcholine receptors</w:t>
                            </w:r>
                            <w:r>
                              <w:rPr>
                                <w:rFonts w:ascii="Century Gothic" w:hAnsi="Century Gothic"/>
                                <w:sz w:val="20"/>
                                <w:szCs w:val="20"/>
                              </w:rPr>
                              <w:t xml:space="preserve"> </w:t>
                            </w:r>
                            <w:r w:rsidR="00157A58">
                              <w:rPr>
                                <w:rFonts w:ascii="Century Gothic" w:hAnsi="Century Gothic"/>
                                <w:sz w:val="20"/>
                                <w:szCs w:val="20"/>
                              </w:rPr>
                              <w:t xml:space="preserve">– magnitude of titre correlates with disease severity </w:t>
                            </w:r>
                          </w:p>
                          <w:p w14:paraId="06CA7191" w14:textId="282C2EC1" w:rsidR="00CA328E" w:rsidRDefault="00CA328E" w:rsidP="00CA328E">
                            <w:pPr>
                              <w:pStyle w:val="ListParagraph"/>
                              <w:numPr>
                                <w:ilvl w:val="1"/>
                                <w:numId w:val="37"/>
                              </w:numPr>
                              <w:rPr>
                                <w:rFonts w:ascii="Century Gothic" w:hAnsi="Century Gothic"/>
                                <w:b/>
                                <w:sz w:val="20"/>
                                <w:szCs w:val="20"/>
                              </w:rPr>
                            </w:pPr>
                            <w:r>
                              <w:rPr>
                                <w:rFonts w:ascii="Century Gothic" w:hAnsi="Century Gothic"/>
                                <w:sz w:val="20"/>
                                <w:szCs w:val="20"/>
                              </w:rPr>
                              <w:t xml:space="preserve">40% are positive for </w:t>
                            </w:r>
                            <w:r w:rsidR="00963D7D">
                              <w:rPr>
                                <w:rFonts w:ascii="Century Gothic" w:hAnsi="Century Gothic"/>
                                <w:b/>
                                <w:sz w:val="20"/>
                                <w:szCs w:val="20"/>
                              </w:rPr>
                              <w:t xml:space="preserve">anti-muscle-specific tyrosine kinase antibodies </w:t>
                            </w:r>
                          </w:p>
                          <w:p w14:paraId="6A0DA2D1" w14:textId="225709F6" w:rsidR="00963D7D" w:rsidRDefault="00963D7D" w:rsidP="00963D7D">
                            <w:pPr>
                              <w:pStyle w:val="ListParagraph"/>
                              <w:numPr>
                                <w:ilvl w:val="0"/>
                                <w:numId w:val="37"/>
                              </w:numPr>
                              <w:rPr>
                                <w:rFonts w:ascii="Century Gothic" w:hAnsi="Century Gothic"/>
                                <w:b/>
                                <w:sz w:val="20"/>
                                <w:szCs w:val="20"/>
                              </w:rPr>
                            </w:pPr>
                            <w:proofErr w:type="spellStart"/>
                            <w:r>
                              <w:rPr>
                                <w:rFonts w:ascii="Century Gothic" w:hAnsi="Century Gothic"/>
                                <w:b/>
                                <w:sz w:val="20"/>
                                <w:szCs w:val="20"/>
                              </w:rPr>
                              <w:t>Tensilon</w:t>
                            </w:r>
                            <w:proofErr w:type="spellEnd"/>
                            <w:r>
                              <w:rPr>
                                <w:rFonts w:ascii="Century Gothic" w:hAnsi="Century Gothic"/>
                                <w:b/>
                                <w:sz w:val="20"/>
                                <w:szCs w:val="20"/>
                              </w:rPr>
                              <w:t xml:space="preserve"> test: </w:t>
                            </w:r>
                          </w:p>
                          <w:p w14:paraId="420A5B22" w14:textId="1B0037E9" w:rsidR="00963D7D" w:rsidRPr="00963D7D" w:rsidRDefault="00963D7D" w:rsidP="00963D7D">
                            <w:pPr>
                              <w:pStyle w:val="ListParagraph"/>
                              <w:numPr>
                                <w:ilvl w:val="1"/>
                                <w:numId w:val="37"/>
                              </w:numPr>
                              <w:rPr>
                                <w:rFonts w:ascii="Century Gothic" w:hAnsi="Century Gothic"/>
                                <w:b/>
                                <w:sz w:val="20"/>
                                <w:szCs w:val="20"/>
                              </w:rPr>
                            </w:pPr>
                            <w:r>
                              <w:rPr>
                                <w:rFonts w:ascii="Century Gothic" w:hAnsi="Century Gothic"/>
                                <w:b/>
                                <w:sz w:val="20"/>
                                <w:szCs w:val="20"/>
                              </w:rPr>
                              <w:t>IV Edrophonium</w:t>
                            </w:r>
                            <w:r w:rsidR="00157A58">
                              <w:rPr>
                                <w:rFonts w:ascii="Century Gothic" w:hAnsi="Century Gothic"/>
                                <w:b/>
                                <w:sz w:val="20"/>
                                <w:szCs w:val="20"/>
                              </w:rPr>
                              <w:t xml:space="preserve"> (Anticholinesterase)</w:t>
                            </w:r>
                            <w:r>
                              <w:rPr>
                                <w:rFonts w:ascii="Century Gothic" w:hAnsi="Century Gothic"/>
                                <w:b/>
                                <w:sz w:val="20"/>
                                <w:szCs w:val="20"/>
                              </w:rPr>
                              <w:t xml:space="preserve"> </w:t>
                            </w:r>
                            <w:r>
                              <w:rPr>
                                <w:rFonts w:ascii="Century Gothic" w:hAnsi="Century Gothic"/>
                                <w:sz w:val="20"/>
                                <w:szCs w:val="20"/>
                              </w:rPr>
                              <w:t xml:space="preserve">reduces muscle weakness temporarily </w:t>
                            </w:r>
                            <w:r w:rsidR="00157A58">
                              <w:rPr>
                                <w:rFonts w:ascii="Century Gothic" w:hAnsi="Century Gothic"/>
                                <w:sz w:val="20"/>
                                <w:szCs w:val="20"/>
                              </w:rPr>
                              <w:t xml:space="preserve">(2-4mins) given with </w:t>
                            </w:r>
                            <w:r w:rsidR="00157A58">
                              <w:rPr>
                                <w:rFonts w:ascii="Century Gothic" w:hAnsi="Century Gothic"/>
                                <w:b/>
                                <w:sz w:val="20"/>
                                <w:szCs w:val="20"/>
                              </w:rPr>
                              <w:t>Atropine</w:t>
                            </w:r>
                            <w:r>
                              <w:rPr>
                                <w:rFonts w:ascii="Century Gothic" w:hAnsi="Century Gothic"/>
                                <w:sz w:val="20"/>
                                <w:szCs w:val="20"/>
                              </w:rPr>
                              <w:t xml:space="preserve">– not commonly used anymore due to the risk of cardiac arrhythmia </w:t>
                            </w:r>
                          </w:p>
                          <w:p w14:paraId="7E94164E" w14:textId="509B13A6" w:rsidR="00963D7D" w:rsidRDefault="00963D7D" w:rsidP="00963D7D">
                            <w:pPr>
                              <w:rPr>
                                <w:rFonts w:ascii="Century Gothic" w:hAnsi="Century Gothic"/>
                                <w:b/>
                                <w:sz w:val="20"/>
                                <w:szCs w:val="20"/>
                              </w:rPr>
                            </w:pPr>
                            <w:r>
                              <w:rPr>
                                <w:rFonts w:ascii="Century Gothic" w:hAnsi="Century Gothic"/>
                                <w:b/>
                                <w:sz w:val="20"/>
                                <w:szCs w:val="20"/>
                              </w:rPr>
                              <w:t xml:space="preserve">Management </w:t>
                            </w:r>
                          </w:p>
                          <w:p w14:paraId="1EE4F516" w14:textId="2C30DB57" w:rsidR="00963D7D" w:rsidRPr="00517F40" w:rsidRDefault="00963D7D" w:rsidP="00963D7D">
                            <w:pPr>
                              <w:pStyle w:val="ListParagraph"/>
                              <w:numPr>
                                <w:ilvl w:val="0"/>
                                <w:numId w:val="38"/>
                              </w:numPr>
                              <w:rPr>
                                <w:rFonts w:ascii="Century Gothic" w:hAnsi="Century Gothic"/>
                                <w:b/>
                                <w:color w:val="9437FF"/>
                                <w:sz w:val="20"/>
                                <w:szCs w:val="20"/>
                              </w:rPr>
                            </w:pPr>
                            <w:proofErr w:type="gramStart"/>
                            <w:r w:rsidRPr="00157A58">
                              <w:rPr>
                                <w:rFonts w:ascii="Century Gothic" w:hAnsi="Century Gothic"/>
                                <w:b/>
                                <w:color w:val="9437FF"/>
                                <w:sz w:val="20"/>
                                <w:szCs w:val="20"/>
                              </w:rPr>
                              <w:t>Long acting</w:t>
                            </w:r>
                            <w:proofErr w:type="gramEnd"/>
                            <w:r w:rsidRPr="00157A58">
                              <w:rPr>
                                <w:rFonts w:ascii="Century Gothic" w:hAnsi="Century Gothic"/>
                                <w:b/>
                                <w:color w:val="9437FF"/>
                                <w:sz w:val="20"/>
                                <w:szCs w:val="20"/>
                              </w:rPr>
                              <w:t xml:space="preserve"> anticholinesterase e.g. pyridostigmine </w:t>
                            </w:r>
                            <w:r w:rsidR="00517F40">
                              <w:rPr>
                                <w:rFonts w:ascii="Century Gothic" w:hAnsi="Century Gothic"/>
                                <w:b/>
                                <w:color w:val="9437FF"/>
                                <w:sz w:val="20"/>
                                <w:szCs w:val="20"/>
                              </w:rPr>
                              <w:t>(4HR ACTION)</w:t>
                            </w:r>
                            <w:r w:rsidR="00B4090B">
                              <w:rPr>
                                <w:rFonts w:ascii="Century Gothic" w:hAnsi="Century Gothic"/>
                                <w:b/>
                                <w:color w:val="9437FF"/>
                                <w:sz w:val="20"/>
                                <w:szCs w:val="20"/>
                              </w:rPr>
                              <w:t xml:space="preserve">: </w:t>
                            </w:r>
                            <w:r w:rsidR="00B4090B">
                              <w:rPr>
                                <w:rFonts w:ascii="Century Gothic" w:hAnsi="Century Gothic"/>
                                <w:color w:val="000000" w:themeColor="text1"/>
                                <w:sz w:val="20"/>
                                <w:szCs w:val="20"/>
                              </w:rPr>
                              <w:t xml:space="preserve">Inhibition means more Ach available for NMJ transmission </w:t>
                            </w:r>
                          </w:p>
                          <w:p w14:paraId="7F11CE59" w14:textId="7F9C59E0" w:rsidR="00517F40" w:rsidRPr="00B4090B" w:rsidRDefault="00517F40" w:rsidP="00517F40">
                            <w:pPr>
                              <w:pStyle w:val="ListParagraph"/>
                              <w:numPr>
                                <w:ilvl w:val="1"/>
                                <w:numId w:val="38"/>
                              </w:numPr>
                              <w:rPr>
                                <w:rFonts w:ascii="Century Gothic" w:hAnsi="Century Gothic"/>
                                <w:b/>
                                <w:color w:val="9437FF"/>
                                <w:sz w:val="20"/>
                                <w:szCs w:val="20"/>
                              </w:rPr>
                            </w:pPr>
                            <w:r>
                              <w:rPr>
                                <w:rFonts w:ascii="Century Gothic" w:hAnsi="Century Gothic"/>
                                <w:b/>
                                <w:color w:val="000000" w:themeColor="text1"/>
                                <w:sz w:val="20"/>
                                <w:szCs w:val="20"/>
                              </w:rPr>
                              <w:t xml:space="preserve">Large doses </w:t>
                            </w:r>
                            <w:r w:rsidRPr="00517F40">
                              <w:rPr>
                                <w:rFonts w:ascii="Century Gothic" w:hAnsi="Century Gothic"/>
                                <w:b/>
                                <w:color w:val="000000" w:themeColor="text1"/>
                                <w:sz w:val="20"/>
                                <w:szCs w:val="20"/>
                              </w:rPr>
                              <w:sym w:font="Wingdings" w:char="F0E0"/>
                            </w:r>
                            <w:r>
                              <w:rPr>
                                <w:rFonts w:ascii="Century Gothic" w:hAnsi="Century Gothic"/>
                                <w:b/>
                                <w:color w:val="000000" w:themeColor="text1"/>
                                <w:sz w:val="20"/>
                                <w:szCs w:val="20"/>
                              </w:rPr>
                              <w:t xml:space="preserve"> Cholinergic Crisis </w:t>
                            </w:r>
                            <w:r w:rsidRPr="00517F40">
                              <w:rPr>
                                <w:rFonts w:ascii="Century Gothic" w:hAnsi="Century Gothic"/>
                                <w:b/>
                                <w:color w:val="000000" w:themeColor="text1"/>
                                <w:sz w:val="20"/>
                                <w:szCs w:val="20"/>
                              </w:rPr>
                              <w:sym w:font="Wingdings" w:char="F0E0"/>
                            </w:r>
                            <w:r>
                              <w:rPr>
                                <w:rFonts w:ascii="Century Gothic" w:hAnsi="Century Gothic"/>
                                <w:b/>
                                <w:color w:val="000000" w:themeColor="text1"/>
                                <w:sz w:val="20"/>
                                <w:szCs w:val="20"/>
                              </w:rPr>
                              <w:t xml:space="preserve"> WORSENING WEAKNESS, SWEATING, SALIVA &amp; BRONCHIAL SECRETIONS, SMALL PUPILS, RESP FAILURE</w:t>
                            </w:r>
                          </w:p>
                          <w:p w14:paraId="2FB86955" w14:textId="4DCAFB26" w:rsidR="00B4090B" w:rsidRPr="00157A58" w:rsidRDefault="00517F40" w:rsidP="00963D7D">
                            <w:pPr>
                              <w:pStyle w:val="ListParagraph"/>
                              <w:numPr>
                                <w:ilvl w:val="0"/>
                                <w:numId w:val="38"/>
                              </w:numPr>
                              <w:rPr>
                                <w:rFonts w:ascii="Century Gothic" w:hAnsi="Century Gothic"/>
                                <w:b/>
                                <w:color w:val="9437FF"/>
                                <w:sz w:val="20"/>
                                <w:szCs w:val="20"/>
                              </w:rPr>
                            </w:pPr>
                            <w:r>
                              <w:rPr>
                                <w:rFonts w:ascii="Century Gothic" w:hAnsi="Century Gothic"/>
                                <w:b/>
                                <w:color w:val="9437FF"/>
                                <w:sz w:val="20"/>
                                <w:szCs w:val="20"/>
                              </w:rPr>
                              <w:t>Atropine (muscarinic inhibitor)</w:t>
                            </w:r>
                            <w:r w:rsidRPr="00517F40">
                              <w:rPr>
                                <w:rFonts w:ascii="Century Gothic" w:hAnsi="Century Gothic"/>
                                <w:b/>
                                <w:color w:val="000000" w:themeColor="text1"/>
                                <w:sz w:val="20"/>
                                <w:szCs w:val="20"/>
                              </w:rPr>
                              <w:t xml:space="preserve"> </w:t>
                            </w:r>
                            <w:r w:rsidRPr="00517F40">
                              <w:rPr>
                                <w:rFonts w:ascii="Century Gothic" w:hAnsi="Century Gothic"/>
                                <w:color w:val="000000" w:themeColor="text1"/>
                                <w:sz w:val="20"/>
                                <w:szCs w:val="20"/>
                              </w:rPr>
                              <w:t>may be required to counter side effects (D&amp;V, nausea, fasciculation, weakness)</w:t>
                            </w:r>
                          </w:p>
                          <w:p w14:paraId="049962F5" w14:textId="4F8C6DFC" w:rsidR="00963D7D" w:rsidRPr="00B4090B" w:rsidRDefault="00963D7D" w:rsidP="00963D7D">
                            <w:pPr>
                              <w:pStyle w:val="ListParagraph"/>
                              <w:numPr>
                                <w:ilvl w:val="0"/>
                                <w:numId w:val="38"/>
                              </w:numPr>
                              <w:rPr>
                                <w:rFonts w:ascii="Century Gothic" w:hAnsi="Century Gothic"/>
                                <w:b/>
                                <w:color w:val="9437FF"/>
                                <w:sz w:val="20"/>
                                <w:szCs w:val="20"/>
                              </w:rPr>
                            </w:pPr>
                            <w:r>
                              <w:rPr>
                                <w:rFonts w:ascii="Century Gothic" w:hAnsi="Century Gothic"/>
                                <w:b/>
                                <w:sz w:val="20"/>
                                <w:szCs w:val="20"/>
                              </w:rPr>
                              <w:t>Immunosuppression</w:t>
                            </w:r>
                            <w:r w:rsidRPr="00B4090B">
                              <w:rPr>
                                <w:rFonts w:ascii="Century Gothic" w:hAnsi="Century Gothic"/>
                                <w:b/>
                                <w:color w:val="9437FF"/>
                                <w:sz w:val="20"/>
                                <w:szCs w:val="20"/>
                              </w:rPr>
                              <w:t xml:space="preserve">: prednisolone </w:t>
                            </w:r>
                            <w:r w:rsidR="00517F40">
                              <w:rPr>
                                <w:rFonts w:ascii="Century Gothic" w:hAnsi="Century Gothic"/>
                                <w:b/>
                                <w:color w:val="9437FF"/>
                                <w:sz w:val="20"/>
                                <w:szCs w:val="20"/>
                              </w:rPr>
                              <w:t xml:space="preserve">60mg/day = </w:t>
                            </w:r>
                            <w:r w:rsidR="00517F40">
                              <w:rPr>
                                <w:rFonts w:ascii="Century Gothic" w:hAnsi="Century Gothic"/>
                                <w:color w:val="9437FF"/>
                                <w:sz w:val="20"/>
                                <w:szCs w:val="20"/>
                              </w:rPr>
                              <w:t xml:space="preserve">brief deterioration before improvements // </w:t>
                            </w:r>
                            <w:r w:rsidR="00517F40">
                              <w:rPr>
                                <w:rFonts w:ascii="Century Gothic" w:hAnsi="Century Gothic"/>
                                <w:b/>
                                <w:color w:val="9437FF"/>
                                <w:sz w:val="20"/>
                                <w:szCs w:val="20"/>
                              </w:rPr>
                              <w:t xml:space="preserve">Azathioprine/cyclosporine </w:t>
                            </w:r>
                            <w:r w:rsidR="00517F40">
                              <w:rPr>
                                <w:rFonts w:ascii="Century Gothic" w:hAnsi="Century Gothic"/>
                                <w:color w:val="9437FF"/>
                                <w:sz w:val="20"/>
                                <w:szCs w:val="20"/>
                              </w:rPr>
                              <w:t>in non-responders</w:t>
                            </w:r>
                          </w:p>
                          <w:p w14:paraId="55D98F44" w14:textId="0C659B07" w:rsidR="00963D7D" w:rsidRPr="00B4090B" w:rsidRDefault="00963D7D" w:rsidP="00963D7D">
                            <w:pPr>
                              <w:pStyle w:val="ListParagraph"/>
                              <w:numPr>
                                <w:ilvl w:val="0"/>
                                <w:numId w:val="38"/>
                              </w:numPr>
                              <w:rPr>
                                <w:rFonts w:ascii="Century Gothic" w:hAnsi="Century Gothic"/>
                                <w:b/>
                                <w:color w:val="9437FF"/>
                                <w:sz w:val="20"/>
                                <w:szCs w:val="20"/>
                              </w:rPr>
                            </w:pPr>
                            <w:r w:rsidRPr="00B4090B">
                              <w:rPr>
                                <w:rFonts w:ascii="Century Gothic" w:hAnsi="Century Gothic"/>
                                <w:b/>
                                <w:color w:val="9437FF"/>
                                <w:sz w:val="20"/>
                                <w:szCs w:val="20"/>
                              </w:rPr>
                              <w:t xml:space="preserve">Thymectomy </w:t>
                            </w:r>
                          </w:p>
                          <w:p w14:paraId="18F865C9" w14:textId="02333280" w:rsidR="00963D7D" w:rsidRPr="00110D19" w:rsidRDefault="00963D7D" w:rsidP="00963D7D">
                            <w:pPr>
                              <w:rPr>
                                <w:rFonts w:ascii="Century Gothic" w:hAnsi="Century Gothic"/>
                                <w:bCs/>
                                <w:sz w:val="20"/>
                                <w:szCs w:val="20"/>
                              </w:rPr>
                            </w:pPr>
                            <w:r>
                              <w:rPr>
                                <w:rFonts w:ascii="Century Gothic" w:hAnsi="Century Gothic"/>
                                <w:b/>
                                <w:sz w:val="20"/>
                                <w:szCs w:val="20"/>
                              </w:rPr>
                              <w:t xml:space="preserve">Management of Myasthenic Crisis </w:t>
                            </w:r>
                            <w:r w:rsidR="00110D19">
                              <w:rPr>
                                <w:rFonts w:ascii="Century Gothic" w:hAnsi="Century Gothic"/>
                                <w:b/>
                                <w:sz w:val="20"/>
                                <w:szCs w:val="20"/>
                              </w:rPr>
                              <w:t>(</w:t>
                            </w:r>
                            <w:r w:rsidR="00110D19" w:rsidRPr="00110D19">
                              <w:rPr>
                                <w:rFonts w:ascii="Century Gothic" w:hAnsi="Century Gothic"/>
                                <w:b/>
                                <w:color w:val="FFFF00"/>
                                <w:sz w:val="20"/>
                                <w:szCs w:val="20"/>
                                <w:highlight w:val="blue"/>
                              </w:rPr>
                              <w:t>When having a crisis, take a NAP – Neostigmine, Atropine, Prednisolone</w:t>
                            </w:r>
                            <w:r w:rsidR="00110D19">
                              <w:rPr>
                                <w:rFonts w:ascii="Century Gothic" w:hAnsi="Century Gothic"/>
                                <w:bCs/>
                                <w:sz w:val="20"/>
                                <w:szCs w:val="20"/>
                              </w:rPr>
                              <w:t>)</w:t>
                            </w:r>
                          </w:p>
                          <w:p w14:paraId="596448F8" w14:textId="77777777" w:rsidR="00517F40" w:rsidRDefault="00B4090B" w:rsidP="00963D7D">
                            <w:pPr>
                              <w:pStyle w:val="ListParagraph"/>
                              <w:numPr>
                                <w:ilvl w:val="0"/>
                                <w:numId w:val="39"/>
                              </w:numPr>
                              <w:rPr>
                                <w:rFonts w:ascii="Century Gothic" w:hAnsi="Century Gothic"/>
                                <w:b/>
                                <w:sz w:val="20"/>
                                <w:szCs w:val="20"/>
                              </w:rPr>
                            </w:pPr>
                            <w:r>
                              <w:rPr>
                                <w:rFonts w:ascii="Century Gothic" w:hAnsi="Century Gothic"/>
                                <w:b/>
                                <w:sz w:val="20"/>
                                <w:szCs w:val="20"/>
                              </w:rPr>
                              <w:t>INTUBATE AND VENTILATE</w:t>
                            </w:r>
                          </w:p>
                          <w:p w14:paraId="1EBA0DE8" w14:textId="7AF378F6" w:rsidR="00517F40" w:rsidRDefault="00517F40" w:rsidP="00963D7D">
                            <w:pPr>
                              <w:pStyle w:val="ListParagraph"/>
                              <w:numPr>
                                <w:ilvl w:val="0"/>
                                <w:numId w:val="39"/>
                              </w:numPr>
                              <w:rPr>
                                <w:rFonts w:ascii="Century Gothic" w:hAnsi="Century Gothic"/>
                                <w:b/>
                                <w:sz w:val="20"/>
                                <w:szCs w:val="20"/>
                              </w:rPr>
                            </w:pPr>
                            <w:r w:rsidRPr="00517F40">
                              <w:rPr>
                                <w:rFonts w:ascii="Century Gothic" w:hAnsi="Century Gothic"/>
                                <w:b/>
                                <w:color w:val="9437FF"/>
                                <w:sz w:val="20"/>
                                <w:szCs w:val="20"/>
                              </w:rPr>
                              <w:t>IV Neostigmine 8-12mg/24h w Atropine 0.5mg TDS, Prednisolone 100mg OD</w:t>
                            </w:r>
                          </w:p>
                          <w:p w14:paraId="76BCB2B1" w14:textId="128514BE" w:rsidR="00963D7D" w:rsidRPr="00517F40" w:rsidRDefault="00963D7D" w:rsidP="00517F40">
                            <w:pPr>
                              <w:pStyle w:val="ListParagraph"/>
                              <w:numPr>
                                <w:ilvl w:val="0"/>
                                <w:numId w:val="39"/>
                              </w:numPr>
                              <w:rPr>
                                <w:rFonts w:ascii="Century Gothic" w:hAnsi="Century Gothic"/>
                                <w:b/>
                                <w:sz w:val="20"/>
                                <w:szCs w:val="20"/>
                              </w:rPr>
                            </w:pPr>
                            <w:r>
                              <w:rPr>
                                <w:rFonts w:ascii="Century Gothic" w:hAnsi="Century Gothic"/>
                                <w:b/>
                                <w:sz w:val="20"/>
                                <w:szCs w:val="20"/>
                              </w:rPr>
                              <w:t>Plasmapheresis</w:t>
                            </w:r>
                            <w:r w:rsidR="00517F40">
                              <w:rPr>
                                <w:rFonts w:ascii="Century Gothic" w:hAnsi="Century Gothic"/>
                                <w:b/>
                                <w:sz w:val="20"/>
                                <w:szCs w:val="20"/>
                              </w:rPr>
                              <w:t xml:space="preserve"> / </w:t>
                            </w:r>
                            <w:r w:rsidRPr="00517F40">
                              <w:rPr>
                                <w:rFonts w:ascii="Century Gothic" w:hAnsi="Century Gothic"/>
                                <w:b/>
                                <w:sz w:val="20"/>
                                <w:szCs w:val="20"/>
                              </w:rPr>
                              <w:t xml:space="preserve">Intravenous immunoglobulins </w:t>
                            </w:r>
                          </w:p>
                          <w:p w14:paraId="4A33A694" w14:textId="77777777" w:rsidR="007D22F9" w:rsidRPr="007D22F9" w:rsidRDefault="007D22F9" w:rsidP="007D22F9">
                            <w:pPr>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30665" id="Rectangle 48" o:spid="_x0000_s1028" style="position:absolute;margin-left:-32.1pt;margin-top:1.55pt;width:729.15pt;height:738.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" fillcolor="white [3201]" strokecolor="#93f" strokeweight="3pt">
                <v:textbox>
                  <w:txbxContent>
                    <w:p w14:paraId="468E5390" w14:textId="77777777" w:rsidR="00303541" w:rsidRDefault="00303541" w:rsidP="00303541">
                      <w:pPr>
                        <w:jc w:val="center"/>
                        <w:rPr>
                          <w:rFonts w:ascii="Century Gothic" w:hAnsi="Century Gothic"/>
                          <w:b/>
                          <w:sz w:val="28"/>
                        </w:rPr>
                      </w:pPr>
                      <w:proofErr w:type="spellStart"/>
                      <w:r>
                        <w:rPr>
                          <w:rFonts w:ascii="Century Gothic" w:hAnsi="Century Gothic"/>
                          <w:b/>
                          <w:sz w:val="28"/>
                        </w:rPr>
                        <w:t>Myaesthenia</w:t>
                      </w:r>
                      <w:proofErr w:type="spellEnd"/>
                      <w:r>
                        <w:rPr>
                          <w:rFonts w:ascii="Century Gothic" w:hAnsi="Century Gothic"/>
                          <w:b/>
                          <w:sz w:val="28"/>
                        </w:rPr>
                        <w:t xml:space="preserve"> Gravis</w:t>
                      </w:r>
                    </w:p>
                    <w:p w14:paraId="19887041" w14:textId="51125AA7" w:rsidR="00303541" w:rsidRPr="001D024B" w:rsidRDefault="005755BE" w:rsidP="001D024B">
                      <w:pPr>
                        <w:jc w:val="center"/>
                        <w:rPr>
                          <w:rFonts w:ascii="Century Gothic" w:hAnsi="Century Gothic"/>
                          <w:i/>
                        </w:rPr>
                      </w:pPr>
                      <w:r w:rsidRPr="001D024B">
                        <w:rPr>
                          <w:rFonts w:ascii="Century Gothic" w:hAnsi="Century Gothic"/>
                          <w:i/>
                        </w:rPr>
                        <w:t xml:space="preserve">Disorder of neuromuscular transmission characterised by weakness and fatigue in some or all of the muscle groups, weakness worsening on sustained or repeated exertion, or towards the end of the day </w:t>
                      </w:r>
                      <w:r w:rsidRPr="001D024B">
                        <w:rPr>
                          <w:rFonts w:ascii="Century Gothic" w:hAnsi="Century Gothic"/>
                          <w:i/>
                        </w:rPr>
                        <w:sym w:font="Wingdings" w:char="F0E0"/>
                      </w:r>
                      <w:r w:rsidRPr="001D024B">
                        <w:rPr>
                          <w:rFonts w:ascii="Century Gothic" w:hAnsi="Century Gothic"/>
                          <w:i/>
                        </w:rPr>
                        <w:t xml:space="preserve"> relieved by rest</w:t>
                      </w:r>
                    </w:p>
                    <w:p w14:paraId="2977C820" w14:textId="500DA7C4" w:rsidR="005755BE" w:rsidRPr="00B4090B" w:rsidRDefault="005755BE" w:rsidP="005755BE">
                      <w:pPr>
                        <w:rPr>
                          <w:rFonts w:ascii="Century Gothic" w:hAnsi="Century Gothic"/>
                          <w:b/>
                        </w:rPr>
                      </w:pPr>
                      <w:r w:rsidRPr="00B4090B">
                        <w:rPr>
                          <w:rFonts w:ascii="Century Gothic" w:hAnsi="Century Gothic"/>
                          <w:b/>
                        </w:rPr>
                        <w:t xml:space="preserve">Cause </w:t>
                      </w:r>
                    </w:p>
                    <w:p w14:paraId="414A077A" w14:textId="38743B38" w:rsidR="005755BE" w:rsidRPr="005755BE" w:rsidRDefault="005755BE" w:rsidP="005755BE">
                      <w:pPr>
                        <w:pStyle w:val="ListParagraph"/>
                        <w:numPr>
                          <w:ilvl w:val="0"/>
                          <w:numId w:val="35"/>
                        </w:numPr>
                        <w:rPr>
                          <w:rFonts w:ascii="Century Gothic" w:hAnsi="Century Gothic"/>
                          <w:b/>
                          <w:sz w:val="28"/>
                        </w:rPr>
                      </w:pPr>
                      <w:r>
                        <w:rPr>
                          <w:rFonts w:ascii="Century Gothic" w:hAnsi="Century Gothic"/>
                          <w:b/>
                        </w:rPr>
                        <w:t>A</w:t>
                      </w:r>
                      <w:r>
                        <w:rPr>
                          <w:rFonts w:ascii="Century Gothic" w:hAnsi="Century Gothic"/>
                          <w:b/>
                          <w:sz w:val="21"/>
                        </w:rPr>
                        <w:t xml:space="preserve">utoimmune destruction of the </w:t>
                      </w:r>
                      <w:r w:rsidRPr="005755BE">
                        <w:rPr>
                          <w:rFonts w:ascii="Century Gothic" w:hAnsi="Century Gothic"/>
                          <w:b/>
                          <w:color w:val="FFFF00"/>
                          <w:sz w:val="21"/>
                          <w:highlight w:val="red"/>
                        </w:rPr>
                        <w:t>nicotinic postsynaptic receptors for acetylcholine (</w:t>
                      </w:r>
                      <w:proofErr w:type="spellStart"/>
                      <w:r w:rsidRPr="005755BE">
                        <w:rPr>
                          <w:rFonts w:ascii="Century Gothic" w:hAnsi="Century Gothic"/>
                          <w:b/>
                          <w:color w:val="FFFF00"/>
                          <w:sz w:val="21"/>
                          <w:highlight w:val="red"/>
                        </w:rPr>
                        <w:t>AchR</w:t>
                      </w:r>
                      <w:proofErr w:type="spellEnd"/>
                      <w:r w:rsidRPr="005755BE">
                        <w:rPr>
                          <w:rFonts w:ascii="Century Gothic" w:hAnsi="Century Gothic"/>
                          <w:b/>
                          <w:color w:val="FFFF00"/>
                          <w:sz w:val="21"/>
                          <w:highlight w:val="red"/>
                        </w:rPr>
                        <w:t xml:space="preserve"> antibodies)</w:t>
                      </w:r>
                      <w:r w:rsidRPr="005755BE">
                        <w:rPr>
                          <w:rFonts w:ascii="Century Gothic" w:hAnsi="Century Gothic"/>
                          <w:b/>
                          <w:color w:val="FFFF00"/>
                          <w:sz w:val="21"/>
                        </w:rPr>
                        <w:t xml:space="preserve"> </w:t>
                      </w:r>
                      <w:r>
                        <w:rPr>
                          <w:rFonts w:ascii="Century Gothic" w:hAnsi="Century Gothic"/>
                          <w:sz w:val="21"/>
                        </w:rPr>
                        <w:t xml:space="preserve">demonstrated by radioimmunoassay in the serum of 90% of patients </w:t>
                      </w:r>
                    </w:p>
                    <w:p w14:paraId="5E10A4F0" w14:textId="3ABFDF37" w:rsidR="005755BE" w:rsidRPr="005755BE" w:rsidRDefault="005755BE" w:rsidP="005755BE">
                      <w:pPr>
                        <w:pStyle w:val="ListParagraph"/>
                        <w:numPr>
                          <w:ilvl w:val="0"/>
                          <w:numId w:val="35"/>
                        </w:numPr>
                        <w:rPr>
                          <w:rFonts w:ascii="Century Gothic" w:hAnsi="Century Gothic"/>
                          <w:b/>
                          <w:sz w:val="28"/>
                        </w:rPr>
                      </w:pPr>
                      <w:r>
                        <w:rPr>
                          <w:rFonts w:ascii="Century Gothic" w:hAnsi="Century Gothic"/>
                          <w:b/>
                        </w:rPr>
                        <w:t xml:space="preserve">Thymic abnormalities </w:t>
                      </w:r>
                      <w:r>
                        <w:rPr>
                          <w:rFonts w:ascii="Century Gothic" w:hAnsi="Century Gothic"/>
                        </w:rPr>
                        <w:t>occur in 80% of patients</w:t>
                      </w:r>
                    </w:p>
                    <w:p w14:paraId="3F97B9CE" w14:textId="148395B9" w:rsidR="005755BE" w:rsidRPr="005755BE" w:rsidRDefault="005755BE" w:rsidP="005755BE">
                      <w:pPr>
                        <w:pStyle w:val="ListParagraph"/>
                        <w:numPr>
                          <w:ilvl w:val="1"/>
                          <w:numId w:val="35"/>
                        </w:numPr>
                        <w:rPr>
                          <w:rFonts w:ascii="Century Gothic" w:hAnsi="Century Gothic"/>
                          <w:b/>
                          <w:sz w:val="28"/>
                        </w:rPr>
                      </w:pPr>
                      <w:r>
                        <w:rPr>
                          <w:rFonts w:ascii="Century Gothic" w:hAnsi="Century Gothic"/>
                        </w:rPr>
                        <w:t xml:space="preserve">Main function of the thymus is to affect the </w:t>
                      </w:r>
                      <w:r w:rsidRPr="005755BE">
                        <w:rPr>
                          <w:rFonts w:ascii="Century Gothic" w:hAnsi="Century Gothic"/>
                          <w:b/>
                        </w:rPr>
                        <w:t>production of T cell lymphocytes</w:t>
                      </w:r>
                      <w:r>
                        <w:rPr>
                          <w:rFonts w:ascii="Century Gothic" w:hAnsi="Century Gothic"/>
                        </w:rPr>
                        <w:t xml:space="preserve"> – thymus dysfunction is noted in a large number of disorders which may be associated with MG </w:t>
                      </w:r>
                      <w:proofErr w:type="gramStart"/>
                      <w:r>
                        <w:rPr>
                          <w:rFonts w:ascii="Century Gothic" w:hAnsi="Century Gothic"/>
                        </w:rPr>
                        <w:t>e.g.</w:t>
                      </w:r>
                      <w:proofErr w:type="gramEnd"/>
                      <w:r>
                        <w:rPr>
                          <w:rFonts w:ascii="Century Gothic" w:hAnsi="Century Gothic"/>
                        </w:rPr>
                        <w:t xml:space="preserve"> SLE</w:t>
                      </w:r>
                    </w:p>
                    <w:p w14:paraId="17139960" w14:textId="172CF6AE" w:rsidR="005755BE" w:rsidRPr="007D22F9" w:rsidRDefault="005755BE" w:rsidP="005755BE">
                      <w:pPr>
                        <w:pStyle w:val="ListParagraph"/>
                        <w:numPr>
                          <w:ilvl w:val="1"/>
                          <w:numId w:val="35"/>
                        </w:numPr>
                        <w:rPr>
                          <w:rFonts w:ascii="Century Gothic" w:hAnsi="Century Gothic"/>
                          <w:b/>
                          <w:sz w:val="28"/>
                        </w:rPr>
                      </w:pPr>
                      <w:r>
                        <w:rPr>
                          <w:rFonts w:ascii="Century Gothic" w:hAnsi="Century Gothic"/>
                        </w:rPr>
                        <w:t xml:space="preserve">20% have an involuted gland, 70% show hyperplasia with lymphoid follicles and germinal centres, 10% have a thymoma – encapsulate tumour of lymphoid and epithelial cells which may be locally invasive but rarely metastasises </w:t>
                      </w:r>
                    </w:p>
                    <w:p w14:paraId="09D7D239" w14:textId="1951F73D" w:rsidR="007D22F9" w:rsidRPr="005755BE" w:rsidRDefault="007D22F9" w:rsidP="007D22F9">
                      <w:pPr>
                        <w:pStyle w:val="ListParagraph"/>
                        <w:numPr>
                          <w:ilvl w:val="0"/>
                          <w:numId w:val="35"/>
                        </w:numPr>
                        <w:rPr>
                          <w:rFonts w:ascii="Century Gothic" w:hAnsi="Century Gothic"/>
                          <w:b/>
                          <w:sz w:val="28"/>
                        </w:rPr>
                      </w:pPr>
                      <w:r>
                        <w:rPr>
                          <w:rFonts w:ascii="Century Gothic" w:hAnsi="Century Gothic"/>
                          <w:b/>
                        </w:rPr>
                        <w:t>Autoi</w:t>
                      </w:r>
                      <w:r w:rsidR="00CA328E">
                        <w:rPr>
                          <w:rFonts w:ascii="Century Gothic" w:hAnsi="Century Gothic"/>
                          <w:b/>
                        </w:rPr>
                        <w:t xml:space="preserve">mmune disorders; </w:t>
                      </w:r>
                      <w:r w:rsidR="00CA328E">
                        <w:rPr>
                          <w:rFonts w:ascii="Century Gothic" w:hAnsi="Century Gothic"/>
                        </w:rPr>
                        <w:t>pernicious anaemia, autoimmune thyroid disorders, rheumatoid, SLE</w:t>
                      </w:r>
                    </w:p>
                    <w:p w14:paraId="33003386" w14:textId="172CF6AE" w:rsidR="005755BE" w:rsidRPr="00B4090B" w:rsidRDefault="005755BE" w:rsidP="005755BE">
                      <w:pPr>
                        <w:rPr>
                          <w:rFonts w:ascii="Century Gothic" w:hAnsi="Century Gothic"/>
                          <w:b/>
                        </w:rPr>
                      </w:pPr>
                      <w:r w:rsidRPr="00B4090B">
                        <w:rPr>
                          <w:rFonts w:ascii="Century Gothic" w:hAnsi="Century Gothic"/>
                          <w:b/>
                        </w:rPr>
                        <w:t xml:space="preserve">Clinical Features </w:t>
                      </w:r>
                    </w:p>
                    <w:p w14:paraId="46251BE3" w14:textId="645951A0" w:rsidR="005755BE" w:rsidRPr="005755BE" w:rsidRDefault="005755BE" w:rsidP="005755BE">
                      <w:pPr>
                        <w:pStyle w:val="ListParagraph"/>
                        <w:numPr>
                          <w:ilvl w:val="0"/>
                          <w:numId w:val="36"/>
                        </w:numPr>
                        <w:rPr>
                          <w:rFonts w:ascii="Century Gothic" w:hAnsi="Century Gothic"/>
                          <w:b/>
                          <w:sz w:val="28"/>
                        </w:rPr>
                      </w:pPr>
                      <w:r>
                        <w:rPr>
                          <w:rFonts w:ascii="Century Gothic" w:hAnsi="Century Gothic"/>
                          <w:b/>
                          <w:sz w:val="20"/>
                        </w:rPr>
                        <w:t>90% &lt;40yo F:M 2:1</w:t>
                      </w:r>
                    </w:p>
                    <w:p w14:paraId="67E8AD9D" w14:textId="71A1A015" w:rsidR="005755BE" w:rsidRPr="005755BE" w:rsidRDefault="005755BE" w:rsidP="005755BE">
                      <w:pPr>
                        <w:pStyle w:val="ListParagraph"/>
                        <w:numPr>
                          <w:ilvl w:val="1"/>
                          <w:numId w:val="36"/>
                        </w:numPr>
                        <w:rPr>
                          <w:rFonts w:ascii="Century Gothic" w:hAnsi="Century Gothic"/>
                          <w:b/>
                          <w:sz w:val="28"/>
                        </w:rPr>
                      </w:pPr>
                      <w:r>
                        <w:rPr>
                          <w:rFonts w:ascii="Century Gothic" w:hAnsi="Century Gothic"/>
                          <w:b/>
                          <w:sz w:val="20"/>
                        </w:rPr>
                        <w:t xml:space="preserve">Class 1: </w:t>
                      </w:r>
                      <w:r>
                        <w:rPr>
                          <w:rFonts w:ascii="Century Gothic" w:hAnsi="Century Gothic"/>
                          <w:sz w:val="20"/>
                        </w:rPr>
                        <w:t xml:space="preserve">ocular muscles only </w:t>
                      </w:r>
                    </w:p>
                    <w:p w14:paraId="2757E2B9" w14:textId="2D07488D" w:rsidR="005755BE" w:rsidRPr="005755BE" w:rsidRDefault="005755BE" w:rsidP="005755BE">
                      <w:pPr>
                        <w:pStyle w:val="ListParagraph"/>
                        <w:numPr>
                          <w:ilvl w:val="1"/>
                          <w:numId w:val="36"/>
                        </w:numPr>
                        <w:rPr>
                          <w:rFonts w:ascii="Century Gothic" w:hAnsi="Century Gothic"/>
                          <w:b/>
                          <w:sz w:val="28"/>
                        </w:rPr>
                      </w:pPr>
                      <w:r>
                        <w:rPr>
                          <w:rFonts w:ascii="Century Gothic" w:hAnsi="Century Gothic"/>
                          <w:b/>
                          <w:sz w:val="20"/>
                        </w:rPr>
                        <w:t>Class 2:</w:t>
                      </w:r>
                      <w:r>
                        <w:rPr>
                          <w:rFonts w:ascii="Century Gothic" w:hAnsi="Century Gothic"/>
                          <w:sz w:val="28"/>
                        </w:rPr>
                        <w:t xml:space="preserve"> </w:t>
                      </w:r>
                      <w:r>
                        <w:rPr>
                          <w:rFonts w:ascii="Century Gothic" w:hAnsi="Century Gothic"/>
                          <w:sz w:val="20"/>
                        </w:rPr>
                        <w:t xml:space="preserve">mild generalised weakness </w:t>
                      </w:r>
                    </w:p>
                    <w:p w14:paraId="53DBA9A0" w14:textId="48839092" w:rsidR="005755BE" w:rsidRPr="005755BE" w:rsidRDefault="005755BE" w:rsidP="005755BE">
                      <w:pPr>
                        <w:pStyle w:val="ListParagraph"/>
                        <w:numPr>
                          <w:ilvl w:val="1"/>
                          <w:numId w:val="36"/>
                        </w:numPr>
                        <w:rPr>
                          <w:rFonts w:ascii="Century Gothic" w:hAnsi="Century Gothic"/>
                          <w:b/>
                          <w:sz w:val="20"/>
                          <w:szCs w:val="20"/>
                        </w:rPr>
                      </w:pPr>
                      <w:r>
                        <w:rPr>
                          <w:rFonts w:ascii="Century Gothic" w:hAnsi="Century Gothic"/>
                          <w:b/>
                          <w:sz w:val="20"/>
                        </w:rPr>
                        <w:t>Class 3:</w:t>
                      </w:r>
                      <w:r>
                        <w:rPr>
                          <w:rFonts w:ascii="Century Gothic" w:hAnsi="Century Gothic"/>
                          <w:sz w:val="28"/>
                        </w:rPr>
                        <w:t xml:space="preserve"> </w:t>
                      </w:r>
                      <w:r>
                        <w:rPr>
                          <w:rFonts w:ascii="Century Gothic" w:hAnsi="Century Gothic"/>
                          <w:sz w:val="20"/>
                        </w:rPr>
                        <w:t xml:space="preserve">moderate </w:t>
                      </w:r>
                      <w:r w:rsidRPr="005755BE">
                        <w:rPr>
                          <w:rFonts w:ascii="Century Gothic" w:hAnsi="Century Gothic"/>
                          <w:sz w:val="20"/>
                          <w:szCs w:val="20"/>
                        </w:rPr>
                        <w:t xml:space="preserve">generalised and mild to moderate ocular bulbar weakness </w:t>
                      </w:r>
                    </w:p>
                    <w:p w14:paraId="11687A9A" w14:textId="4D5E526A" w:rsidR="005755BE" w:rsidRPr="005755BE" w:rsidRDefault="005755BE" w:rsidP="005755BE">
                      <w:pPr>
                        <w:pStyle w:val="ListParagraph"/>
                        <w:numPr>
                          <w:ilvl w:val="1"/>
                          <w:numId w:val="36"/>
                        </w:numPr>
                        <w:rPr>
                          <w:rFonts w:ascii="Century Gothic" w:hAnsi="Century Gothic"/>
                          <w:b/>
                          <w:sz w:val="20"/>
                          <w:szCs w:val="20"/>
                        </w:rPr>
                      </w:pPr>
                      <w:r w:rsidRPr="005755BE">
                        <w:rPr>
                          <w:rFonts w:ascii="Century Gothic" w:hAnsi="Century Gothic"/>
                          <w:b/>
                          <w:sz w:val="20"/>
                          <w:szCs w:val="20"/>
                        </w:rPr>
                        <w:t>Class 4:</w:t>
                      </w:r>
                      <w:r w:rsidRPr="005755BE">
                        <w:rPr>
                          <w:rFonts w:ascii="Century Gothic" w:hAnsi="Century Gothic"/>
                          <w:sz w:val="20"/>
                          <w:szCs w:val="20"/>
                        </w:rPr>
                        <w:t xml:space="preserve"> severe generalised and ocular bulbar weakness</w:t>
                      </w:r>
                    </w:p>
                    <w:p w14:paraId="7A4E1D28" w14:textId="7829D2F6" w:rsidR="005755BE" w:rsidRPr="005755BE" w:rsidRDefault="005755BE" w:rsidP="005755BE">
                      <w:pPr>
                        <w:pStyle w:val="ListParagraph"/>
                        <w:numPr>
                          <w:ilvl w:val="1"/>
                          <w:numId w:val="36"/>
                        </w:numPr>
                        <w:rPr>
                          <w:rFonts w:ascii="Century Gothic" w:hAnsi="Century Gothic"/>
                          <w:b/>
                          <w:sz w:val="20"/>
                          <w:szCs w:val="20"/>
                        </w:rPr>
                      </w:pPr>
                      <w:r w:rsidRPr="005755BE">
                        <w:rPr>
                          <w:rFonts w:ascii="Century Gothic" w:hAnsi="Century Gothic"/>
                          <w:b/>
                          <w:sz w:val="20"/>
                          <w:szCs w:val="20"/>
                        </w:rPr>
                        <w:t>Class 5:</w:t>
                      </w:r>
                      <w:r w:rsidRPr="005755BE">
                        <w:rPr>
                          <w:rFonts w:ascii="Century Gothic" w:hAnsi="Century Gothic"/>
                          <w:sz w:val="20"/>
                          <w:szCs w:val="20"/>
                        </w:rPr>
                        <w:t xml:space="preserve"> </w:t>
                      </w:r>
                      <w:proofErr w:type="spellStart"/>
                      <w:r w:rsidRPr="005755BE">
                        <w:rPr>
                          <w:rFonts w:ascii="Century Gothic" w:hAnsi="Century Gothic"/>
                          <w:sz w:val="20"/>
                          <w:szCs w:val="20"/>
                        </w:rPr>
                        <w:t>myaesthenic</w:t>
                      </w:r>
                      <w:proofErr w:type="spellEnd"/>
                      <w:r w:rsidRPr="005755BE">
                        <w:rPr>
                          <w:rFonts w:ascii="Century Gothic" w:hAnsi="Century Gothic"/>
                          <w:sz w:val="20"/>
                          <w:szCs w:val="20"/>
                        </w:rPr>
                        <w:t xml:space="preserve"> gravis </w:t>
                      </w:r>
                      <w:r w:rsidRPr="005755BE">
                        <w:rPr>
                          <w:rFonts w:ascii="Century Gothic" w:hAnsi="Century Gothic"/>
                          <w:sz w:val="20"/>
                          <w:szCs w:val="20"/>
                        </w:rPr>
                        <w:sym w:font="Wingdings" w:char="F0E0"/>
                      </w:r>
                      <w:r w:rsidRPr="005755BE">
                        <w:rPr>
                          <w:rFonts w:ascii="Century Gothic" w:hAnsi="Century Gothic"/>
                          <w:sz w:val="20"/>
                          <w:szCs w:val="20"/>
                        </w:rPr>
                        <w:t xml:space="preserve"> respiratory involvement </w:t>
                      </w:r>
                    </w:p>
                    <w:p w14:paraId="1EDBFA9B" w14:textId="15E51AF3" w:rsidR="005755BE" w:rsidRPr="001D024B" w:rsidRDefault="005755BE" w:rsidP="005755BE">
                      <w:pPr>
                        <w:pStyle w:val="ListParagraph"/>
                        <w:numPr>
                          <w:ilvl w:val="0"/>
                          <w:numId w:val="36"/>
                        </w:numPr>
                        <w:rPr>
                          <w:rFonts w:ascii="Century Gothic" w:hAnsi="Century Gothic"/>
                          <w:b/>
                          <w:sz w:val="20"/>
                          <w:szCs w:val="20"/>
                        </w:rPr>
                      </w:pPr>
                      <w:r w:rsidRPr="005755BE">
                        <w:rPr>
                          <w:rFonts w:ascii="Century Gothic" w:hAnsi="Century Gothic"/>
                          <w:sz w:val="20"/>
                          <w:szCs w:val="20"/>
                        </w:rPr>
                        <w:t>Weaknes</w:t>
                      </w:r>
                      <w:r>
                        <w:rPr>
                          <w:rFonts w:ascii="Century Gothic" w:hAnsi="Century Gothic"/>
                          <w:sz w:val="20"/>
                          <w:szCs w:val="20"/>
                        </w:rPr>
                        <w:t xml:space="preserve">s of neck muscles = lolling of the head, proximal muscles </w:t>
                      </w:r>
                      <w:r w:rsidR="00CA328E">
                        <w:rPr>
                          <w:rFonts w:ascii="Century Gothic" w:hAnsi="Century Gothic"/>
                          <w:sz w:val="20"/>
                          <w:szCs w:val="20"/>
                        </w:rPr>
                        <w:t>= preferential</w:t>
                      </w:r>
                    </w:p>
                    <w:p w14:paraId="273BC120" w14:textId="2B82AD98" w:rsidR="001D024B" w:rsidRDefault="001D024B" w:rsidP="001D024B">
                      <w:pPr>
                        <w:rPr>
                          <w:rFonts w:ascii="Century Gothic" w:hAnsi="Century Gothic"/>
                          <w:b/>
                          <w:sz w:val="20"/>
                          <w:szCs w:val="20"/>
                        </w:rPr>
                      </w:pPr>
                      <w:r>
                        <w:rPr>
                          <w:rFonts w:ascii="Century Gothic" w:hAnsi="Century Gothic"/>
                          <w:b/>
                          <w:sz w:val="20"/>
                          <w:szCs w:val="20"/>
                        </w:rPr>
                        <w:t xml:space="preserve">Exacerbating Factors: </w:t>
                      </w:r>
                    </w:p>
                    <w:p w14:paraId="0AE91977" w14:textId="5C15F2D9" w:rsidR="001D024B" w:rsidRPr="001D024B" w:rsidRDefault="001D024B" w:rsidP="001D024B">
                      <w:pPr>
                        <w:pStyle w:val="ListParagraph"/>
                        <w:numPr>
                          <w:ilvl w:val="0"/>
                          <w:numId w:val="40"/>
                        </w:numPr>
                        <w:rPr>
                          <w:rFonts w:ascii="Century Gothic" w:hAnsi="Century Gothic"/>
                          <w:b/>
                          <w:sz w:val="20"/>
                          <w:szCs w:val="20"/>
                        </w:rPr>
                      </w:pPr>
                      <w:r>
                        <w:rPr>
                          <w:rFonts w:ascii="Century Gothic" w:hAnsi="Century Gothic"/>
                          <w:b/>
                          <w:sz w:val="20"/>
                          <w:szCs w:val="20"/>
                        </w:rPr>
                        <w:t>EXERTION, PENICILLAMINE, QUINIDINE, PROCAINAMIDE, BETA BLOCKERS, LITHIUM, PHENYTOIN, GENTAMICIN, MACROLIDES, QUINOLONES, TETRACYCLINES</w:t>
                      </w:r>
                    </w:p>
                    <w:p w14:paraId="78869E2C" w14:textId="135EB77B" w:rsidR="00CA328E" w:rsidRDefault="00CA328E" w:rsidP="00CA328E">
                      <w:pPr>
                        <w:rPr>
                          <w:rFonts w:ascii="Century Gothic" w:hAnsi="Century Gothic"/>
                          <w:b/>
                          <w:sz w:val="20"/>
                          <w:szCs w:val="20"/>
                        </w:rPr>
                      </w:pPr>
                      <w:r>
                        <w:rPr>
                          <w:rFonts w:ascii="Century Gothic" w:hAnsi="Century Gothic"/>
                          <w:b/>
                          <w:sz w:val="20"/>
                          <w:szCs w:val="20"/>
                        </w:rPr>
                        <w:t>Investigations</w:t>
                      </w:r>
                    </w:p>
                    <w:p w14:paraId="25F3C1CE" w14:textId="4751AEDF" w:rsidR="00CA328E" w:rsidRPr="00CA328E" w:rsidRDefault="00CA328E" w:rsidP="00CA328E">
                      <w:pPr>
                        <w:pStyle w:val="ListParagraph"/>
                        <w:numPr>
                          <w:ilvl w:val="0"/>
                          <w:numId w:val="37"/>
                        </w:numPr>
                        <w:rPr>
                          <w:rFonts w:ascii="Century Gothic" w:hAnsi="Century Gothic"/>
                          <w:b/>
                          <w:sz w:val="20"/>
                          <w:szCs w:val="20"/>
                        </w:rPr>
                      </w:pPr>
                      <w:r w:rsidRPr="00963D7D">
                        <w:rPr>
                          <w:rFonts w:ascii="Century Gothic" w:hAnsi="Century Gothic"/>
                          <w:b/>
                          <w:sz w:val="20"/>
                          <w:szCs w:val="20"/>
                        </w:rPr>
                        <w:t>Single fibre electromyography:</w:t>
                      </w:r>
                      <w:r>
                        <w:rPr>
                          <w:rFonts w:ascii="Century Gothic" w:hAnsi="Century Gothic"/>
                          <w:sz w:val="20"/>
                          <w:szCs w:val="20"/>
                        </w:rPr>
                        <w:t xml:space="preserve"> high sensitivity (92 – 100%)</w:t>
                      </w:r>
                      <w:r w:rsidR="00B4090B">
                        <w:rPr>
                          <w:rFonts w:ascii="Century Gothic" w:hAnsi="Century Gothic"/>
                          <w:sz w:val="20"/>
                          <w:szCs w:val="20"/>
                        </w:rPr>
                        <w:t>; reduced amplitude of the repetitive evoked potentials (</w:t>
                      </w:r>
                      <w:r w:rsidR="00B4090B">
                        <w:rPr>
                          <w:rFonts w:ascii="Century Gothic" w:hAnsi="Century Gothic"/>
                          <w:b/>
                          <w:sz w:val="20"/>
                          <w:szCs w:val="20"/>
                        </w:rPr>
                        <w:t>decrementing response</w:t>
                      </w:r>
                      <w:r w:rsidR="00B4090B">
                        <w:rPr>
                          <w:rFonts w:ascii="Century Gothic" w:hAnsi="Century Gothic"/>
                          <w:sz w:val="20"/>
                          <w:szCs w:val="20"/>
                        </w:rPr>
                        <w:t>)</w:t>
                      </w:r>
                    </w:p>
                    <w:p w14:paraId="31392CB8" w14:textId="10DF9583" w:rsidR="00CA328E" w:rsidRPr="00CA328E" w:rsidRDefault="00CA328E" w:rsidP="00CA328E">
                      <w:pPr>
                        <w:pStyle w:val="ListParagraph"/>
                        <w:numPr>
                          <w:ilvl w:val="0"/>
                          <w:numId w:val="37"/>
                        </w:numPr>
                        <w:rPr>
                          <w:rFonts w:ascii="Century Gothic" w:hAnsi="Century Gothic"/>
                          <w:b/>
                          <w:sz w:val="20"/>
                          <w:szCs w:val="20"/>
                        </w:rPr>
                      </w:pPr>
                      <w:r w:rsidRPr="00963D7D">
                        <w:rPr>
                          <w:rFonts w:ascii="Century Gothic" w:hAnsi="Century Gothic"/>
                          <w:b/>
                          <w:sz w:val="20"/>
                          <w:szCs w:val="20"/>
                        </w:rPr>
                        <w:t>CT Thorax</w:t>
                      </w:r>
                      <w:r>
                        <w:rPr>
                          <w:rFonts w:ascii="Century Gothic" w:hAnsi="Century Gothic"/>
                          <w:sz w:val="20"/>
                          <w:szCs w:val="20"/>
                        </w:rPr>
                        <w:t xml:space="preserve"> to exclude </w:t>
                      </w:r>
                      <w:proofErr w:type="spellStart"/>
                      <w:r>
                        <w:rPr>
                          <w:rFonts w:ascii="Century Gothic" w:hAnsi="Century Gothic"/>
                          <w:sz w:val="20"/>
                          <w:szCs w:val="20"/>
                        </w:rPr>
                        <w:t>thyoma</w:t>
                      </w:r>
                      <w:proofErr w:type="spellEnd"/>
                    </w:p>
                    <w:p w14:paraId="2452A062" w14:textId="40ADFCAE" w:rsidR="00CA328E" w:rsidRPr="00CA328E" w:rsidRDefault="00CA328E" w:rsidP="00CA328E">
                      <w:pPr>
                        <w:pStyle w:val="ListParagraph"/>
                        <w:numPr>
                          <w:ilvl w:val="0"/>
                          <w:numId w:val="37"/>
                        </w:numPr>
                        <w:rPr>
                          <w:rFonts w:ascii="Century Gothic" w:hAnsi="Century Gothic"/>
                          <w:b/>
                          <w:sz w:val="20"/>
                          <w:szCs w:val="20"/>
                        </w:rPr>
                      </w:pPr>
                      <w:r w:rsidRPr="00963D7D">
                        <w:rPr>
                          <w:rFonts w:ascii="Century Gothic" w:hAnsi="Century Gothic"/>
                          <w:b/>
                          <w:sz w:val="20"/>
                          <w:szCs w:val="20"/>
                        </w:rPr>
                        <w:t>CK</w:t>
                      </w:r>
                      <w:r>
                        <w:rPr>
                          <w:rFonts w:ascii="Century Gothic" w:hAnsi="Century Gothic"/>
                          <w:sz w:val="20"/>
                          <w:szCs w:val="20"/>
                        </w:rPr>
                        <w:t xml:space="preserve"> normal </w:t>
                      </w:r>
                    </w:p>
                    <w:p w14:paraId="77F9D026" w14:textId="77777777" w:rsidR="00CA328E" w:rsidRPr="00CA328E" w:rsidRDefault="00CA328E" w:rsidP="00CA328E">
                      <w:pPr>
                        <w:pStyle w:val="ListParagraph"/>
                        <w:numPr>
                          <w:ilvl w:val="0"/>
                          <w:numId w:val="37"/>
                        </w:numPr>
                        <w:rPr>
                          <w:rFonts w:ascii="Century Gothic" w:hAnsi="Century Gothic"/>
                          <w:b/>
                          <w:sz w:val="20"/>
                          <w:szCs w:val="20"/>
                        </w:rPr>
                      </w:pPr>
                      <w:r>
                        <w:rPr>
                          <w:rFonts w:ascii="Century Gothic" w:hAnsi="Century Gothic"/>
                          <w:sz w:val="20"/>
                          <w:szCs w:val="20"/>
                        </w:rPr>
                        <w:t xml:space="preserve">Autoantibodies: </w:t>
                      </w:r>
                    </w:p>
                    <w:p w14:paraId="6C77881F" w14:textId="6F8E820D" w:rsidR="00CA328E" w:rsidRPr="00CA328E" w:rsidRDefault="00CA328E" w:rsidP="00CA328E">
                      <w:pPr>
                        <w:pStyle w:val="ListParagraph"/>
                        <w:numPr>
                          <w:ilvl w:val="1"/>
                          <w:numId w:val="37"/>
                        </w:numPr>
                        <w:rPr>
                          <w:rFonts w:ascii="Century Gothic" w:hAnsi="Century Gothic"/>
                          <w:b/>
                          <w:sz w:val="20"/>
                          <w:szCs w:val="20"/>
                        </w:rPr>
                      </w:pPr>
                      <w:r>
                        <w:rPr>
                          <w:rFonts w:ascii="Century Gothic" w:hAnsi="Century Gothic"/>
                          <w:sz w:val="20"/>
                          <w:szCs w:val="20"/>
                        </w:rPr>
                        <w:t xml:space="preserve">around 85 – 90% of patients have </w:t>
                      </w:r>
                      <w:r w:rsidRPr="00963D7D">
                        <w:rPr>
                          <w:rFonts w:ascii="Century Gothic" w:hAnsi="Century Gothic"/>
                          <w:b/>
                          <w:sz w:val="20"/>
                          <w:szCs w:val="20"/>
                        </w:rPr>
                        <w:t>antibodies to acetylcholine receptors</w:t>
                      </w:r>
                      <w:r>
                        <w:rPr>
                          <w:rFonts w:ascii="Century Gothic" w:hAnsi="Century Gothic"/>
                          <w:sz w:val="20"/>
                          <w:szCs w:val="20"/>
                        </w:rPr>
                        <w:t xml:space="preserve"> </w:t>
                      </w:r>
                      <w:r w:rsidR="00157A58">
                        <w:rPr>
                          <w:rFonts w:ascii="Century Gothic" w:hAnsi="Century Gothic"/>
                          <w:sz w:val="20"/>
                          <w:szCs w:val="20"/>
                        </w:rPr>
                        <w:t xml:space="preserve">– magnitude of titre correlates with disease severity </w:t>
                      </w:r>
                    </w:p>
                    <w:p w14:paraId="06CA7191" w14:textId="282C2EC1" w:rsidR="00CA328E" w:rsidRDefault="00CA328E" w:rsidP="00CA328E">
                      <w:pPr>
                        <w:pStyle w:val="ListParagraph"/>
                        <w:numPr>
                          <w:ilvl w:val="1"/>
                          <w:numId w:val="37"/>
                        </w:numPr>
                        <w:rPr>
                          <w:rFonts w:ascii="Century Gothic" w:hAnsi="Century Gothic"/>
                          <w:b/>
                          <w:sz w:val="20"/>
                          <w:szCs w:val="20"/>
                        </w:rPr>
                      </w:pPr>
                      <w:r>
                        <w:rPr>
                          <w:rFonts w:ascii="Century Gothic" w:hAnsi="Century Gothic"/>
                          <w:sz w:val="20"/>
                          <w:szCs w:val="20"/>
                        </w:rPr>
                        <w:t xml:space="preserve">40% are positive for </w:t>
                      </w:r>
                      <w:r w:rsidR="00963D7D">
                        <w:rPr>
                          <w:rFonts w:ascii="Century Gothic" w:hAnsi="Century Gothic"/>
                          <w:b/>
                          <w:sz w:val="20"/>
                          <w:szCs w:val="20"/>
                        </w:rPr>
                        <w:t xml:space="preserve">anti-muscle-specific tyrosine kinase antibodies </w:t>
                      </w:r>
                    </w:p>
                    <w:p w14:paraId="6A0DA2D1" w14:textId="225709F6" w:rsidR="00963D7D" w:rsidRDefault="00963D7D" w:rsidP="00963D7D">
                      <w:pPr>
                        <w:pStyle w:val="ListParagraph"/>
                        <w:numPr>
                          <w:ilvl w:val="0"/>
                          <w:numId w:val="37"/>
                        </w:numPr>
                        <w:rPr>
                          <w:rFonts w:ascii="Century Gothic" w:hAnsi="Century Gothic"/>
                          <w:b/>
                          <w:sz w:val="20"/>
                          <w:szCs w:val="20"/>
                        </w:rPr>
                      </w:pPr>
                      <w:proofErr w:type="spellStart"/>
                      <w:r>
                        <w:rPr>
                          <w:rFonts w:ascii="Century Gothic" w:hAnsi="Century Gothic"/>
                          <w:b/>
                          <w:sz w:val="20"/>
                          <w:szCs w:val="20"/>
                        </w:rPr>
                        <w:t>Tensilon</w:t>
                      </w:r>
                      <w:proofErr w:type="spellEnd"/>
                      <w:r>
                        <w:rPr>
                          <w:rFonts w:ascii="Century Gothic" w:hAnsi="Century Gothic"/>
                          <w:b/>
                          <w:sz w:val="20"/>
                          <w:szCs w:val="20"/>
                        </w:rPr>
                        <w:t xml:space="preserve"> test: </w:t>
                      </w:r>
                    </w:p>
                    <w:p w14:paraId="420A5B22" w14:textId="1B0037E9" w:rsidR="00963D7D" w:rsidRPr="00963D7D" w:rsidRDefault="00963D7D" w:rsidP="00963D7D">
                      <w:pPr>
                        <w:pStyle w:val="ListParagraph"/>
                        <w:numPr>
                          <w:ilvl w:val="1"/>
                          <w:numId w:val="37"/>
                        </w:numPr>
                        <w:rPr>
                          <w:rFonts w:ascii="Century Gothic" w:hAnsi="Century Gothic"/>
                          <w:b/>
                          <w:sz w:val="20"/>
                          <w:szCs w:val="20"/>
                        </w:rPr>
                      </w:pPr>
                      <w:r>
                        <w:rPr>
                          <w:rFonts w:ascii="Century Gothic" w:hAnsi="Century Gothic"/>
                          <w:b/>
                          <w:sz w:val="20"/>
                          <w:szCs w:val="20"/>
                        </w:rPr>
                        <w:t>IV Edrophonium</w:t>
                      </w:r>
                      <w:r w:rsidR="00157A58">
                        <w:rPr>
                          <w:rFonts w:ascii="Century Gothic" w:hAnsi="Century Gothic"/>
                          <w:b/>
                          <w:sz w:val="20"/>
                          <w:szCs w:val="20"/>
                        </w:rPr>
                        <w:t xml:space="preserve"> (Anticholinesterase)</w:t>
                      </w:r>
                      <w:r>
                        <w:rPr>
                          <w:rFonts w:ascii="Century Gothic" w:hAnsi="Century Gothic"/>
                          <w:b/>
                          <w:sz w:val="20"/>
                          <w:szCs w:val="20"/>
                        </w:rPr>
                        <w:t xml:space="preserve"> </w:t>
                      </w:r>
                      <w:r>
                        <w:rPr>
                          <w:rFonts w:ascii="Century Gothic" w:hAnsi="Century Gothic"/>
                          <w:sz w:val="20"/>
                          <w:szCs w:val="20"/>
                        </w:rPr>
                        <w:t xml:space="preserve">reduces muscle weakness temporarily </w:t>
                      </w:r>
                      <w:r w:rsidR="00157A58">
                        <w:rPr>
                          <w:rFonts w:ascii="Century Gothic" w:hAnsi="Century Gothic"/>
                          <w:sz w:val="20"/>
                          <w:szCs w:val="20"/>
                        </w:rPr>
                        <w:t xml:space="preserve">(2-4mins) given with </w:t>
                      </w:r>
                      <w:r w:rsidR="00157A58">
                        <w:rPr>
                          <w:rFonts w:ascii="Century Gothic" w:hAnsi="Century Gothic"/>
                          <w:b/>
                          <w:sz w:val="20"/>
                          <w:szCs w:val="20"/>
                        </w:rPr>
                        <w:t>Atropine</w:t>
                      </w:r>
                      <w:r>
                        <w:rPr>
                          <w:rFonts w:ascii="Century Gothic" w:hAnsi="Century Gothic"/>
                          <w:sz w:val="20"/>
                          <w:szCs w:val="20"/>
                        </w:rPr>
                        <w:t xml:space="preserve">– not commonly used anymore due to the risk of cardiac arrhythmia </w:t>
                      </w:r>
                    </w:p>
                    <w:p w14:paraId="7E94164E" w14:textId="509B13A6" w:rsidR="00963D7D" w:rsidRDefault="00963D7D" w:rsidP="00963D7D">
                      <w:pPr>
                        <w:rPr>
                          <w:rFonts w:ascii="Century Gothic" w:hAnsi="Century Gothic"/>
                          <w:b/>
                          <w:sz w:val="20"/>
                          <w:szCs w:val="20"/>
                        </w:rPr>
                      </w:pPr>
                      <w:r>
                        <w:rPr>
                          <w:rFonts w:ascii="Century Gothic" w:hAnsi="Century Gothic"/>
                          <w:b/>
                          <w:sz w:val="20"/>
                          <w:szCs w:val="20"/>
                        </w:rPr>
                        <w:t xml:space="preserve">Management </w:t>
                      </w:r>
                    </w:p>
                    <w:p w14:paraId="1EE4F516" w14:textId="2C30DB57" w:rsidR="00963D7D" w:rsidRPr="00517F40" w:rsidRDefault="00963D7D" w:rsidP="00963D7D">
                      <w:pPr>
                        <w:pStyle w:val="ListParagraph"/>
                        <w:numPr>
                          <w:ilvl w:val="0"/>
                          <w:numId w:val="38"/>
                        </w:numPr>
                        <w:rPr>
                          <w:rFonts w:ascii="Century Gothic" w:hAnsi="Century Gothic"/>
                          <w:b/>
                          <w:color w:val="9437FF"/>
                          <w:sz w:val="20"/>
                          <w:szCs w:val="20"/>
                        </w:rPr>
                      </w:pPr>
                      <w:proofErr w:type="gramStart"/>
                      <w:r w:rsidRPr="00157A58">
                        <w:rPr>
                          <w:rFonts w:ascii="Century Gothic" w:hAnsi="Century Gothic"/>
                          <w:b/>
                          <w:color w:val="9437FF"/>
                          <w:sz w:val="20"/>
                          <w:szCs w:val="20"/>
                        </w:rPr>
                        <w:t>Long acting</w:t>
                      </w:r>
                      <w:proofErr w:type="gramEnd"/>
                      <w:r w:rsidRPr="00157A58">
                        <w:rPr>
                          <w:rFonts w:ascii="Century Gothic" w:hAnsi="Century Gothic"/>
                          <w:b/>
                          <w:color w:val="9437FF"/>
                          <w:sz w:val="20"/>
                          <w:szCs w:val="20"/>
                        </w:rPr>
                        <w:t xml:space="preserve"> anticholinesterase e.g. pyridostigmine </w:t>
                      </w:r>
                      <w:r w:rsidR="00517F40">
                        <w:rPr>
                          <w:rFonts w:ascii="Century Gothic" w:hAnsi="Century Gothic"/>
                          <w:b/>
                          <w:color w:val="9437FF"/>
                          <w:sz w:val="20"/>
                          <w:szCs w:val="20"/>
                        </w:rPr>
                        <w:t>(4HR ACTION)</w:t>
                      </w:r>
                      <w:r w:rsidR="00B4090B">
                        <w:rPr>
                          <w:rFonts w:ascii="Century Gothic" w:hAnsi="Century Gothic"/>
                          <w:b/>
                          <w:color w:val="9437FF"/>
                          <w:sz w:val="20"/>
                          <w:szCs w:val="20"/>
                        </w:rPr>
                        <w:t xml:space="preserve">: </w:t>
                      </w:r>
                      <w:r w:rsidR="00B4090B">
                        <w:rPr>
                          <w:rFonts w:ascii="Century Gothic" w:hAnsi="Century Gothic"/>
                          <w:color w:val="000000" w:themeColor="text1"/>
                          <w:sz w:val="20"/>
                          <w:szCs w:val="20"/>
                        </w:rPr>
                        <w:t xml:space="preserve">Inhibition means more Ach available for NMJ transmission </w:t>
                      </w:r>
                    </w:p>
                    <w:p w14:paraId="7F11CE59" w14:textId="7F9C59E0" w:rsidR="00517F40" w:rsidRPr="00B4090B" w:rsidRDefault="00517F40" w:rsidP="00517F40">
                      <w:pPr>
                        <w:pStyle w:val="ListParagraph"/>
                        <w:numPr>
                          <w:ilvl w:val="1"/>
                          <w:numId w:val="38"/>
                        </w:numPr>
                        <w:rPr>
                          <w:rFonts w:ascii="Century Gothic" w:hAnsi="Century Gothic"/>
                          <w:b/>
                          <w:color w:val="9437FF"/>
                          <w:sz w:val="20"/>
                          <w:szCs w:val="20"/>
                        </w:rPr>
                      </w:pPr>
                      <w:r>
                        <w:rPr>
                          <w:rFonts w:ascii="Century Gothic" w:hAnsi="Century Gothic"/>
                          <w:b/>
                          <w:color w:val="000000" w:themeColor="text1"/>
                          <w:sz w:val="20"/>
                          <w:szCs w:val="20"/>
                        </w:rPr>
                        <w:t xml:space="preserve">Large doses </w:t>
                      </w:r>
                      <w:r w:rsidRPr="00517F40">
                        <w:rPr>
                          <w:rFonts w:ascii="Century Gothic" w:hAnsi="Century Gothic"/>
                          <w:b/>
                          <w:color w:val="000000" w:themeColor="text1"/>
                          <w:sz w:val="20"/>
                          <w:szCs w:val="20"/>
                        </w:rPr>
                        <w:sym w:font="Wingdings" w:char="F0E0"/>
                      </w:r>
                      <w:r>
                        <w:rPr>
                          <w:rFonts w:ascii="Century Gothic" w:hAnsi="Century Gothic"/>
                          <w:b/>
                          <w:color w:val="000000" w:themeColor="text1"/>
                          <w:sz w:val="20"/>
                          <w:szCs w:val="20"/>
                        </w:rPr>
                        <w:t xml:space="preserve"> Cholinergic Crisis </w:t>
                      </w:r>
                      <w:r w:rsidRPr="00517F40">
                        <w:rPr>
                          <w:rFonts w:ascii="Century Gothic" w:hAnsi="Century Gothic"/>
                          <w:b/>
                          <w:color w:val="000000" w:themeColor="text1"/>
                          <w:sz w:val="20"/>
                          <w:szCs w:val="20"/>
                        </w:rPr>
                        <w:sym w:font="Wingdings" w:char="F0E0"/>
                      </w:r>
                      <w:r>
                        <w:rPr>
                          <w:rFonts w:ascii="Century Gothic" w:hAnsi="Century Gothic"/>
                          <w:b/>
                          <w:color w:val="000000" w:themeColor="text1"/>
                          <w:sz w:val="20"/>
                          <w:szCs w:val="20"/>
                        </w:rPr>
                        <w:t xml:space="preserve"> WORSENING WEAKNESS, SWEATING, SALIVA &amp; BRONCHIAL SECRETIONS, SMALL PUPILS, RESP FAILURE</w:t>
                      </w:r>
                    </w:p>
                    <w:p w14:paraId="2FB86955" w14:textId="4DCAFB26" w:rsidR="00B4090B" w:rsidRPr="00157A58" w:rsidRDefault="00517F40" w:rsidP="00963D7D">
                      <w:pPr>
                        <w:pStyle w:val="ListParagraph"/>
                        <w:numPr>
                          <w:ilvl w:val="0"/>
                          <w:numId w:val="38"/>
                        </w:numPr>
                        <w:rPr>
                          <w:rFonts w:ascii="Century Gothic" w:hAnsi="Century Gothic"/>
                          <w:b/>
                          <w:color w:val="9437FF"/>
                          <w:sz w:val="20"/>
                          <w:szCs w:val="20"/>
                        </w:rPr>
                      </w:pPr>
                      <w:r>
                        <w:rPr>
                          <w:rFonts w:ascii="Century Gothic" w:hAnsi="Century Gothic"/>
                          <w:b/>
                          <w:color w:val="9437FF"/>
                          <w:sz w:val="20"/>
                          <w:szCs w:val="20"/>
                        </w:rPr>
                        <w:t>Atropine (muscarinic inhibitor)</w:t>
                      </w:r>
                      <w:r w:rsidRPr="00517F40">
                        <w:rPr>
                          <w:rFonts w:ascii="Century Gothic" w:hAnsi="Century Gothic"/>
                          <w:b/>
                          <w:color w:val="000000" w:themeColor="text1"/>
                          <w:sz w:val="20"/>
                          <w:szCs w:val="20"/>
                        </w:rPr>
                        <w:t xml:space="preserve"> </w:t>
                      </w:r>
                      <w:r w:rsidRPr="00517F40">
                        <w:rPr>
                          <w:rFonts w:ascii="Century Gothic" w:hAnsi="Century Gothic"/>
                          <w:color w:val="000000" w:themeColor="text1"/>
                          <w:sz w:val="20"/>
                          <w:szCs w:val="20"/>
                        </w:rPr>
                        <w:t>may be required to counter side effects (D&amp;V, nausea, fasciculation, weakness)</w:t>
                      </w:r>
                    </w:p>
                    <w:p w14:paraId="049962F5" w14:textId="4F8C6DFC" w:rsidR="00963D7D" w:rsidRPr="00B4090B" w:rsidRDefault="00963D7D" w:rsidP="00963D7D">
                      <w:pPr>
                        <w:pStyle w:val="ListParagraph"/>
                        <w:numPr>
                          <w:ilvl w:val="0"/>
                          <w:numId w:val="38"/>
                        </w:numPr>
                        <w:rPr>
                          <w:rFonts w:ascii="Century Gothic" w:hAnsi="Century Gothic"/>
                          <w:b/>
                          <w:color w:val="9437FF"/>
                          <w:sz w:val="20"/>
                          <w:szCs w:val="20"/>
                        </w:rPr>
                      </w:pPr>
                      <w:r>
                        <w:rPr>
                          <w:rFonts w:ascii="Century Gothic" w:hAnsi="Century Gothic"/>
                          <w:b/>
                          <w:sz w:val="20"/>
                          <w:szCs w:val="20"/>
                        </w:rPr>
                        <w:t>Immunosuppression</w:t>
                      </w:r>
                      <w:r w:rsidRPr="00B4090B">
                        <w:rPr>
                          <w:rFonts w:ascii="Century Gothic" w:hAnsi="Century Gothic"/>
                          <w:b/>
                          <w:color w:val="9437FF"/>
                          <w:sz w:val="20"/>
                          <w:szCs w:val="20"/>
                        </w:rPr>
                        <w:t xml:space="preserve">: prednisolone </w:t>
                      </w:r>
                      <w:r w:rsidR="00517F40">
                        <w:rPr>
                          <w:rFonts w:ascii="Century Gothic" w:hAnsi="Century Gothic"/>
                          <w:b/>
                          <w:color w:val="9437FF"/>
                          <w:sz w:val="20"/>
                          <w:szCs w:val="20"/>
                        </w:rPr>
                        <w:t xml:space="preserve">60mg/day = </w:t>
                      </w:r>
                      <w:r w:rsidR="00517F40">
                        <w:rPr>
                          <w:rFonts w:ascii="Century Gothic" w:hAnsi="Century Gothic"/>
                          <w:color w:val="9437FF"/>
                          <w:sz w:val="20"/>
                          <w:szCs w:val="20"/>
                        </w:rPr>
                        <w:t xml:space="preserve">brief deterioration before improvements // </w:t>
                      </w:r>
                      <w:r w:rsidR="00517F40">
                        <w:rPr>
                          <w:rFonts w:ascii="Century Gothic" w:hAnsi="Century Gothic"/>
                          <w:b/>
                          <w:color w:val="9437FF"/>
                          <w:sz w:val="20"/>
                          <w:szCs w:val="20"/>
                        </w:rPr>
                        <w:t xml:space="preserve">Azathioprine/cyclosporine </w:t>
                      </w:r>
                      <w:r w:rsidR="00517F40">
                        <w:rPr>
                          <w:rFonts w:ascii="Century Gothic" w:hAnsi="Century Gothic"/>
                          <w:color w:val="9437FF"/>
                          <w:sz w:val="20"/>
                          <w:szCs w:val="20"/>
                        </w:rPr>
                        <w:t>in non-responders</w:t>
                      </w:r>
                    </w:p>
                    <w:p w14:paraId="55D98F44" w14:textId="0C659B07" w:rsidR="00963D7D" w:rsidRPr="00B4090B" w:rsidRDefault="00963D7D" w:rsidP="00963D7D">
                      <w:pPr>
                        <w:pStyle w:val="ListParagraph"/>
                        <w:numPr>
                          <w:ilvl w:val="0"/>
                          <w:numId w:val="38"/>
                        </w:numPr>
                        <w:rPr>
                          <w:rFonts w:ascii="Century Gothic" w:hAnsi="Century Gothic"/>
                          <w:b/>
                          <w:color w:val="9437FF"/>
                          <w:sz w:val="20"/>
                          <w:szCs w:val="20"/>
                        </w:rPr>
                      </w:pPr>
                      <w:r w:rsidRPr="00B4090B">
                        <w:rPr>
                          <w:rFonts w:ascii="Century Gothic" w:hAnsi="Century Gothic"/>
                          <w:b/>
                          <w:color w:val="9437FF"/>
                          <w:sz w:val="20"/>
                          <w:szCs w:val="20"/>
                        </w:rPr>
                        <w:t xml:space="preserve">Thymectomy </w:t>
                      </w:r>
                    </w:p>
                    <w:p w14:paraId="18F865C9" w14:textId="02333280" w:rsidR="00963D7D" w:rsidRPr="00110D19" w:rsidRDefault="00963D7D" w:rsidP="00963D7D">
                      <w:pPr>
                        <w:rPr>
                          <w:rFonts w:ascii="Century Gothic" w:hAnsi="Century Gothic"/>
                          <w:bCs/>
                          <w:sz w:val="20"/>
                          <w:szCs w:val="20"/>
                        </w:rPr>
                      </w:pPr>
                      <w:r>
                        <w:rPr>
                          <w:rFonts w:ascii="Century Gothic" w:hAnsi="Century Gothic"/>
                          <w:b/>
                          <w:sz w:val="20"/>
                          <w:szCs w:val="20"/>
                        </w:rPr>
                        <w:t xml:space="preserve">Management of Myasthenic Crisis </w:t>
                      </w:r>
                      <w:r w:rsidR="00110D19">
                        <w:rPr>
                          <w:rFonts w:ascii="Century Gothic" w:hAnsi="Century Gothic"/>
                          <w:b/>
                          <w:sz w:val="20"/>
                          <w:szCs w:val="20"/>
                        </w:rPr>
                        <w:t>(</w:t>
                      </w:r>
                      <w:r w:rsidR="00110D19" w:rsidRPr="00110D19">
                        <w:rPr>
                          <w:rFonts w:ascii="Century Gothic" w:hAnsi="Century Gothic"/>
                          <w:b/>
                          <w:color w:val="FFFF00"/>
                          <w:sz w:val="20"/>
                          <w:szCs w:val="20"/>
                          <w:highlight w:val="blue"/>
                        </w:rPr>
                        <w:t>When having a crisis, take a NAP – Neostigmine, Atropine, Prednisolone</w:t>
                      </w:r>
                      <w:r w:rsidR="00110D19">
                        <w:rPr>
                          <w:rFonts w:ascii="Century Gothic" w:hAnsi="Century Gothic"/>
                          <w:bCs/>
                          <w:sz w:val="20"/>
                          <w:szCs w:val="20"/>
                        </w:rPr>
                        <w:t>)</w:t>
                      </w:r>
                    </w:p>
                    <w:p w14:paraId="596448F8" w14:textId="77777777" w:rsidR="00517F40" w:rsidRDefault="00B4090B" w:rsidP="00963D7D">
                      <w:pPr>
                        <w:pStyle w:val="ListParagraph"/>
                        <w:numPr>
                          <w:ilvl w:val="0"/>
                          <w:numId w:val="39"/>
                        </w:numPr>
                        <w:rPr>
                          <w:rFonts w:ascii="Century Gothic" w:hAnsi="Century Gothic"/>
                          <w:b/>
                          <w:sz w:val="20"/>
                          <w:szCs w:val="20"/>
                        </w:rPr>
                      </w:pPr>
                      <w:r>
                        <w:rPr>
                          <w:rFonts w:ascii="Century Gothic" w:hAnsi="Century Gothic"/>
                          <w:b/>
                          <w:sz w:val="20"/>
                          <w:szCs w:val="20"/>
                        </w:rPr>
                        <w:t>INTUBATE AND VENTILATE</w:t>
                      </w:r>
                    </w:p>
                    <w:p w14:paraId="1EBA0DE8" w14:textId="7AF378F6" w:rsidR="00517F40" w:rsidRDefault="00517F40" w:rsidP="00963D7D">
                      <w:pPr>
                        <w:pStyle w:val="ListParagraph"/>
                        <w:numPr>
                          <w:ilvl w:val="0"/>
                          <w:numId w:val="39"/>
                        </w:numPr>
                        <w:rPr>
                          <w:rFonts w:ascii="Century Gothic" w:hAnsi="Century Gothic"/>
                          <w:b/>
                          <w:sz w:val="20"/>
                          <w:szCs w:val="20"/>
                        </w:rPr>
                      </w:pPr>
                      <w:r w:rsidRPr="00517F40">
                        <w:rPr>
                          <w:rFonts w:ascii="Century Gothic" w:hAnsi="Century Gothic"/>
                          <w:b/>
                          <w:color w:val="9437FF"/>
                          <w:sz w:val="20"/>
                          <w:szCs w:val="20"/>
                        </w:rPr>
                        <w:t>IV Neostigmine 8-12mg/24h w Atropine 0.5mg TDS, Prednisolone 100mg OD</w:t>
                      </w:r>
                    </w:p>
                    <w:p w14:paraId="76BCB2B1" w14:textId="128514BE" w:rsidR="00963D7D" w:rsidRPr="00517F40" w:rsidRDefault="00963D7D" w:rsidP="00517F40">
                      <w:pPr>
                        <w:pStyle w:val="ListParagraph"/>
                        <w:numPr>
                          <w:ilvl w:val="0"/>
                          <w:numId w:val="39"/>
                        </w:numPr>
                        <w:rPr>
                          <w:rFonts w:ascii="Century Gothic" w:hAnsi="Century Gothic"/>
                          <w:b/>
                          <w:sz w:val="20"/>
                          <w:szCs w:val="20"/>
                        </w:rPr>
                      </w:pPr>
                      <w:r>
                        <w:rPr>
                          <w:rFonts w:ascii="Century Gothic" w:hAnsi="Century Gothic"/>
                          <w:b/>
                          <w:sz w:val="20"/>
                          <w:szCs w:val="20"/>
                        </w:rPr>
                        <w:t>Plasmapheresis</w:t>
                      </w:r>
                      <w:r w:rsidR="00517F40">
                        <w:rPr>
                          <w:rFonts w:ascii="Century Gothic" w:hAnsi="Century Gothic"/>
                          <w:b/>
                          <w:sz w:val="20"/>
                          <w:szCs w:val="20"/>
                        </w:rPr>
                        <w:t xml:space="preserve"> / </w:t>
                      </w:r>
                      <w:r w:rsidRPr="00517F40">
                        <w:rPr>
                          <w:rFonts w:ascii="Century Gothic" w:hAnsi="Century Gothic"/>
                          <w:b/>
                          <w:sz w:val="20"/>
                          <w:szCs w:val="20"/>
                        </w:rPr>
                        <w:t xml:space="preserve">Intravenous immunoglobulins </w:t>
                      </w:r>
                    </w:p>
                    <w:p w14:paraId="4A33A694" w14:textId="77777777" w:rsidR="007D22F9" w:rsidRPr="007D22F9" w:rsidRDefault="007D22F9" w:rsidP="007D22F9">
                      <w:pPr>
                        <w:rPr>
                          <w:rFonts w:ascii="Century Gothic" w:hAnsi="Century Gothic"/>
                          <w:b/>
                          <w:sz w:val="20"/>
                          <w:szCs w:val="20"/>
                        </w:rPr>
                      </w:pPr>
                    </w:p>
                  </w:txbxContent>
                </v:textbox>
              </v:rect>
            </w:pict>
          </mc:Fallback>
        </mc:AlternateContent>
      </w:r>
    </w:p>
    <w:p w14:paraId="14653122" w14:textId="71E9CC6A" w:rsidR="000E1661" w:rsidRPr="00BC12D8" w:rsidRDefault="00110D19" w:rsidP="00517F40">
      <w:r>
        <w:rPr>
          <w:noProof/>
          <w:lang w:val="en-US"/>
        </w:rPr>
        <mc:AlternateContent>
          <mc:Choice Requires="wps">
            <w:drawing>
              <wp:anchor distT="0" distB="0" distL="114300" distR="114300" simplePos="0" relativeHeight="251737088" behindDoc="0" locked="0" layoutInCell="1" allowOverlap="1" wp14:anchorId="3153F2DF" wp14:editId="36419CF0">
                <wp:simplePos x="0" y="0"/>
                <wp:positionH relativeFrom="column">
                  <wp:posOffset>5887844</wp:posOffset>
                </wp:positionH>
                <wp:positionV relativeFrom="paragraph">
                  <wp:posOffset>2654672</wp:posOffset>
                </wp:positionV>
                <wp:extent cx="2364058" cy="1739590"/>
                <wp:effectExtent l="0" t="0" r="11430" b="13335"/>
                <wp:wrapNone/>
                <wp:docPr id="3" name="Rectangle 3"/>
                <wp:cNvGraphicFramePr/>
                <a:graphic xmlns:a="http://schemas.openxmlformats.org/drawingml/2006/main">
                  <a:graphicData uri="http://schemas.microsoft.com/office/word/2010/wordprocessingShape">
                    <wps:wsp>
                      <wps:cNvSpPr/>
                      <wps:spPr>
                        <a:xfrm>
                          <a:off x="0" y="0"/>
                          <a:ext cx="2364058" cy="173959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327E3DB" w14:textId="025B0990" w:rsidR="00110D19" w:rsidRPr="00110D19" w:rsidRDefault="00110D19" w:rsidP="00110D19">
                            <w:pPr>
                              <w:jc w:val="center"/>
                              <w:rPr>
                                <w:rFonts w:ascii="Century Gothic" w:hAnsi="Century Gothic"/>
                                <w:b/>
                                <w:bCs/>
                                <w:sz w:val="20"/>
                                <w:szCs w:val="20"/>
                              </w:rPr>
                            </w:pPr>
                            <w:r w:rsidRPr="00110D19">
                              <w:rPr>
                                <w:rFonts w:ascii="Century Gothic" w:hAnsi="Century Gothic"/>
                                <w:b/>
                                <w:bCs/>
                                <w:sz w:val="20"/>
                                <w:szCs w:val="20"/>
                              </w:rPr>
                              <w:t xml:space="preserve">Side Note: </w:t>
                            </w:r>
                          </w:p>
                          <w:p w14:paraId="798A91F5" w14:textId="28936650" w:rsidR="00110D19" w:rsidRPr="00110D19" w:rsidRDefault="00110D19" w:rsidP="00110D19">
                            <w:pPr>
                              <w:jc w:val="center"/>
                              <w:rPr>
                                <w:rFonts w:ascii="Century Gothic" w:hAnsi="Century Gothic"/>
                                <w:b/>
                                <w:bCs/>
                                <w:sz w:val="20"/>
                                <w:szCs w:val="20"/>
                              </w:rPr>
                            </w:pPr>
                            <w:proofErr w:type="spellStart"/>
                            <w:r w:rsidRPr="00110D19">
                              <w:rPr>
                                <w:rFonts w:ascii="Century Gothic" w:hAnsi="Century Gothic"/>
                                <w:b/>
                                <w:bCs/>
                                <w:sz w:val="20"/>
                                <w:szCs w:val="20"/>
                              </w:rPr>
                              <w:t>Myaesthenia</w:t>
                            </w:r>
                            <w:proofErr w:type="spellEnd"/>
                            <w:r w:rsidRPr="00110D19">
                              <w:rPr>
                                <w:rFonts w:ascii="Century Gothic" w:hAnsi="Century Gothic"/>
                                <w:b/>
                                <w:bCs/>
                                <w:sz w:val="20"/>
                                <w:szCs w:val="20"/>
                              </w:rPr>
                              <w:t xml:space="preserve"> Gravis patients are sensitive to </w:t>
                            </w:r>
                            <w:proofErr w:type="spellStart"/>
                            <w:r w:rsidRPr="00110D19">
                              <w:rPr>
                                <w:rFonts w:ascii="Century Gothic" w:hAnsi="Century Gothic"/>
                                <w:b/>
                                <w:bCs/>
                                <w:sz w:val="20"/>
                                <w:szCs w:val="20"/>
                              </w:rPr>
                              <w:t>Rucuronium</w:t>
                            </w:r>
                            <w:proofErr w:type="spellEnd"/>
                            <w:r w:rsidRPr="00110D19">
                              <w:rPr>
                                <w:rFonts w:ascii="Century Gothic" w:hAnsi="Century Gothic"/>
                                <w:b/>
                                <w:bCs/>
                                <w:sz w:val="20"/>
                                <w:szCs w:val="20"/>
                              </w:rPr>
                              <w:t xml:space="preserve"> (</w:t>
                            </w:r>
                            <w:proofErr w:type="spellStart"/>
                            <w:r w:rsidRPr="00110D19">
                              <w:rPr>
                                <w:rFonts w:ascii="Century Gothic" w:hAnsi="Century Gothic"/>
                                <w:b/>
                                <w:bCs/>
                                <w:sz w:val="20"/>
                                <w:szCs w:val="20"/>
                              </w:rPr>
                              <w:t>non depolarising</w:t>
                            </w:r>
                            <w:proofErr w:type="spellEnd"/>
                            <w:r w:rsidRPr="00110D19">
                              <w:rPr>
                                <w:rFonts w:ascii="Century Gothic" w:hAnsi="Century Gothic"/>
                                <w:b/>
                                <w:bCs/>
                                <w:sz w:val="20"/>
                                <w:szCs w:val="20"/>
                              </w:rPr>
                              <w:t xml:space="preserve"> NDMA) but resistant to </w:t>
                            </w:r>
                            <w:proofErr w:type="spellStart"/>
                            <w:r w:rsidRPr="00110D19">
                              <w:rPr>
                                <w:rFonts w:ascii="Century Gothic" w:hAnsi="Century Gothic"/>
                                <w:b/>
                                <w:bCs/>
                                <w:sz w:val="20"/>
                                <w:szCs w:val="20"/>
                                <w:u w:val="single"/>
                              </w:rPr>
                              <w:t>Suxamethonium</w:t>
                            </w:r>
                            <w:proofErr w:type="spellEnd"/>
                            <w:r w:rsidRPr="00110D19">
                              <w:rPr>
                                <w:rFonts w:ascii="Century Gothic" w:hAnsi="Century Gothic"/>
                                <w:b/>
                                <w:bCs/>
                                <w:sz w:val="20"/>
                                <w:szCs w:val="20"/>
                              </w:rPr>
                              <w:t xml:space="preserve"> which relies on binding to and activating receptor. In MG, few receptors to bind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3F2DF" id="Rectangle 3" o:spid="_x0000_s1029" style="position:absolute;margin-left:463.6pt;margin-top:209.05pt;width:186.15pt;height:137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" fillcolor="#70ad47 [3209]" strokecolor="#375623 [1609]" strokeweight="1pt">
                <v:textbox>
                  <w:txbxContent>
                    <w:p w14:paraId="7327E3DB" w14:textId="025B0990" w:rsidR="00110D19" w:rsidRPr="00110D19" w:rsidRDefault="00110D19" w:rsidP="00110D19">
                      <w:pPr>
                        <w:jc w:val="center"/>
                        <w:rPr>
                          <w:rFonts w:ascii="Century Gothic" w:hAnsi="Century Gothic"/>
                          <w:b/>
                          <w:bCs/>
                          <w:sz w:val="20"/>
                          <w:szCs w:val="20"/>
                        </w:rPr>
                      </w:pPr>
                      <w:r w:rsidRPr="00110D19">
                        <w:rPr>
                          <w:rFonts w:ascii="Century Gothic" w:hAnsi="Century Gothic"/>
                          <w:b/>
                          <w:bCs/>
                          <w:sz w:val="20"/>
                          <w:szCs w:val="20"/>
                        </w:rPr>
                        <w:t xml:space="preserve">Side Note: </w:t>
                      </w:r>
                    </w:p>
                    <w:p w14:paraId="798A91F5" w14:textId="28936650" w:rsidR="00110D19" w:rsidRPr="00110D19" w:rsidRDefault="00110D19" w:rsidP="00110D19">
                      <w:pPr>
                        <w:jc w:val="center"/>
                        <w:rPr>
                          <w:rFonts w:ascii="Century Gothic" w:hAnsi="Century Gothic"/>
                          <w:b/>
                          <w:bCs/>
                          <w:sz w:val="20"/>
                          <w:szCs w:val="20"/>
                        </w:rPr>
                      </w:pPr>
                      <w:proofErr w:type="spellStart"/>
                      <w:r w:rsidRPr="00110D19">
                        <w:rPr>
                          <w:rFonts w:ascii="Century Gothic" w:hAnsi="Century Gothic"/>
                          <w:b/>
                          <w:bCs/>
                          <w:sz w:val="20"/>
                          <w:szCs w:val="20"/>
                        </w:rPr>
                        <w:t>Myaesthenia</w:t>
                      </w:r>
                      <w:proofErr w:type="spellEnd"/>
                      <w:r w:rsidRPr="00110D19">
                        <w:rPr>
                          <w:rFonts w:ascii="Century Gothic" w:hAnsi="Century Gothic"/>
                          <w:b/>
                          <w:bCs/>
                          <w:sz w:val="20"/>
                          <w:szCs w:val="20"/>
                        </w:rPr>
                        <w:t xml:space="preserve"> Gravis patients are sensitive to </w:t>
                      </w:r>
                      <w:proofErr w:type="spellStart"/>
                      <w:r w:rsidRPr="00110D19">
                        <w:rPr>
                          <w:rFonts w:ascii="Century Gothic" w:hAnsi="Century Gothic"/>
                          <w:b/>
                          <w:bCs/>
                          <w:sz w:val="20"/>
                          <w:szCs w:val="20"/>
                        </w:rPr>
                        <w:t>Rucuronium</w:t>
                      </w:r>
                      <w:proofErr w:type="spellEnd"/>
                      <w:r w:rsidRPr="00110D19">
                        <w:rPr>
                          <w:rFonts w:ascii="Century Gothic" w:hAnsi="Century Gothic"/>
                          <w:b/>
                          <w:bCs/>
                          <w:sz w:val="20"/>
                          <w:szCs w:val="20"/>
                        </w:rPr>
                        <w:t xml:space="preserve"> (</w:t>
                      </w:r>
                      <w:proofErr w:type="spellStart"/>
                      <w:r w:rsidRPr="00110D19">
                        <w:rPr>
                          <w:rFonts w:ascii="Century Gothic" w:hAnsi="Century Gothic"/>
                          <w:b/>
                          <w:bCs/>
                          <w:sz w:val="20"/>
                          <w:szCs w:val="20"/>
                        </w:rPr>
                        <w:t>non depolarising</w:t>
                      </w:r>
                      <w:proofErr w:type="spellEnd"/>
                      <w:r w:rsidRPr="00110D19">
                        <w:rPr>
                          <w:rFonts w:ascii="Century Gothic" w:hAnsi="Century Gothic"/>
                          <w:b/>
                          <w:bCs/>
                          <w:sz w:val="20"/>
                          <w:szCs w:val="20"/>
                        </w:rPr>
                        <w:t xml:space="preserve"> NDMA) but resistant to </w:t>
                      </w:r>
                      <w:proofErr w:type="spellStart"/>
                      <w:r w:rsidRPr="00110D19">
                        <w:rPr>
                          <w:rFonts w:ascii="Century Gothic" w:hAnsi="Century Gothic"/>
                          <w:b/>
                          <w:bCs/>
                          <w:sz w:val="20"/>
                          <w:szCs w:val="20"/>
                          <w:u w:val="single"/>
                        </w:rPr>
                        <w:t>Suxamethonium</w:t>
                      </w:r>
                      <w:proofErr w:type="spellEnd"/>
                      <w:r w:rsidRPr="00110D19">
                        <w:rPr>
                          <w:rFonts w:ascii="Century Gothic" w:hAnsi="Century Gothic"/>
                          <w:b/>
                          <w:bCs/>
                          <w:sz w:val="20"/>
                          <w:szCs w:val="20"/>
                        </w:rPr>
                        <w:t xml:space="preserve"> which relies on binding to and activating receptor. In MG, few receptors to bind to!</w:t>
                      </w:r>
                    </w:p>
                  </w:txbxContent>
                </v:textbox>
              </v:rect>
            </w:pict>
          </mc:Fallback>
        </mc:AlternateContent>
      </w:r>
      <w:r w:rsidR="00517F40">
        <w:rPr>
          <w:noProof/>
          <w:lang w:val="en-US"/>
        </w:rPr>
        <mc:AlternateContent>
          <mc:Choice Requires="wps">
            <w:drawing>
              <wp:anchor distT="0" distB="0" distL="114300" distR="114300" simplePos="0" relativeHeight="251730944" behindDoc="0" locked="0" layoutInCell="1" allowOverlap="1" wp14:anchorId="7D14ADCB" wp14:editId="074EC793">
                <wp:simplePos x="0" y="0"/>
                <wp:positionH relativeFrom="column">
                  <wp:posOffset>9073662</wp:posOffset>
                </wp:positionH>
                <wp:positionV relativeFrom="paragraph">
                  <wp:posOffset>6253480</wp:posOffset>
                </wp:positionV>
                <wp:extent cx="4677605" cy="2857402"/>
                <wp:effectExtent l="25400" t="25400" r="21590" b="13335"/>
                <wp:wrapNone/>
                <wp:docPr id="2" name="Rectangle 2"/>
                <wp:cNvGraphicFramePr/>
                <a:graphic xmlns:a="http://schemas.openxmlformats.org/drawingml/2006/main">
                  <a:graphicData uri="http://schemas.microsoft.com/office/word/2010/wordprocessingShape">
                    <wps:wsp>
                      <wps:cNvSpPr/>
                      <wps:spPr>
                        <a:xfrm>
                          <a:off x="0" y="0"/>
                          <a:ext cx="4677605" cy="2857402"/>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4FCBD33C" w14:textId="77777777" w:rsidR="0086146F" w:rsidRPr="007E20D6" w:rsidRDefault="0086146F" w:rsidP="0086146F">
                            <w:pPr>
                              <w:jc w:val="center"/>
                              <w:rPr>
                                <w:rFonts w:ascii="Century Gothic" w:hAnsi="Century Gothic"/>
                                <w:b/>
                                <w:sz w:val="28"/>
                              </w:rPr>
                            </w:pPr>
                            <w:r>
                              <w:rPr>
                                <w:rFonts w:ascii="Century Gothic" w:hAnsi="Century Gothic"/>
                                <w:b/>
                                <w:sz w:val="28"/>
                              </w:rPr>
                              <w:t>Muscle Physiology</w:t>
                            </w:r>
                            <w:r w:rsidRPr="007E20D6">
                              <w:rPr>
                                <w:rFonts w:ascii="Century Gothic" w:hAnsi="Century Gothic"/>
                                <w:b/>
                                <w:sz w:val="28"/>
                              </w:rPr>
                              <w:t xml:space="preserve"> </w:t>
                            </w:r>
                          </w:p>
                          <w:p w14:paraId="59738A19" w14:textId="77777777" w:rsidR="0086146F" w:rsidRPr="00CF6ED6" w:rsidRDefault="0086146F" w:rsidP="0086146F">
                            <w:pPr>
                              <w:pStyle w:val="ListParagraph"/>
                              <w:numPr>
                                <w:ilvl w:val="0"/>
                                <w:numId w:val="16"/>
                              </w:numPr>
                              <w:rPr>
                                <w:rFonts w:ascii="Century Gothic" w:hAnsi="Century Gothic"/>
                                <w:b/>
                                <w:sz w:val="20"/>
                                <w:szCs w:val="20"/>
                                <w:highlight w:val="yellow"/>
                              </w:rPr>
                            </w:pPr>
                            <w:r w:rsidRPr="00CF6ED6">
                              <w:rPr>
                                <w:rFonts w:ascii="Century Gothic" w:hAnsi="Century Gothic"/>
                                <w:b/>
                                <w:sz w:val="20"/>
                                <w:szCs w:val="20"/>
                                <w:highlight w:val="yellow"/>
                              </w:rPr>
                              <w:t xml:space="preserve">Type 1: </w:t>
                            </w:r>
                            <w:r w:rsidRPr="00CF6ED6">
                              <w:rPr>
                                <w:rFonts w:ascii="Century Gothic" w:hAnsi="Century Gothic"/>
                                <w:sz w:val="20"/>
                                <w:szCs w:val="20"/>
                                <w:highlight w:val="yellow"/>
                              </w:rPr>
                              <w:t xml:space="preserve">slow twitch, fatigue resistant </w:t>
                            </w:r>
                          </w:p>
                          <w:p w14:paraId="4085D11A" w14:textId="77777777" w:rsidR="0086146F" w:rsidRPr="00CF6ED6" w:rsidRDefault="0086146F" w:rsidP="0086146F">
                            <w:pPr>
                              <w:pStyle w:val="ListParagraph"/>
                              <w:numPr>
                                <w:ilvl w:val="0"/>
                                <w:numId w:val="16"/>
                              </w:numPr>
                              <w:rPr>
                                <w:rFonts w:ascii="Century Gothic" w:hAnsi="Century Gothic"/>
                                <w:b/>
                                <w:sz w:val="20"/>
                                <w:szCs w:val="20"/>
                                <w:highlight w:val="yellow"/>
                              </w:rPr>
                            </w:pPr>
                            <w:r w:rsidRPr="00CF6ED6">
                              <w:rPr>
                                <w:rFonts w:ascii="Century Gothic" w:hAnsi="Century Gothic"/>
                                <w:b/>
                                <w:sz w:val="20"/>
                                <w:szCs w:val="20"/>
                                <w:highlight w:val="yellow"/>
                              </w:rPr>
                              <w:t xml:space="preserve">Type 2: </w:t>
                            </w:r>
                            <w:r w:rsidRPr="00CF6ED6">
                              <w:rPr>
                                <w:rFonts w:ascii="Century Gothic" w:hAnsi="Century Gothic"/>
                                <w:sz w:val="20"/>
                                <w:szCs w:val="20"/>
                                <w:highlight w:val="yellow"/>
                              </w:rPr>
                              <w:t xml:space="preserve">fast twitch, fatigue dependent </w:t>
                            </w:r>
                          </w:p>
                          <w:p w14:paraId="68B39B20" w14:textId="77777777" w:rsidR="0086146F" w:rsidRDefault="0086146F" w:rsidP="0086146F">
                            <w:pPr>
                              <w:pStyle w:val="ListParagraph"/>
                              <w:numPr>
                                <w:ilvl w:val="0"/>
                                <w:numId w:val="16"/>
                              </w:numPr>
                              <w:rPr>
                                <w:rFonts w:ascii="Century Gothic" w:hAnsi="Century Gothic"/>
                                <w:b/>
                                <w:sz w:val="20"/>
                                <w:szCs w:val="20"/>
                              </w:rPr>
                            </w:pPr>
                            <w:r>
                              <w:rPr>
                                <w:rFonts w:ascii="Century Gothic" w:hAnsi="Century Gothic"/>
                                <w:b/>
                                <w:sz w:val="20"/>
                                <w:szCs w:val="20"/>
                              </w:rPr>
                              <w:t xml:space="preserve">Muscle contraction: </w:t>
                            </w:r>
                          </w:p>
                          <w:p w14:paraId="4D52FBCE" w14:textId="77777777" w:rsidR="0086146F" w:rsidRPr="00CF6ED6" w:rsidRDefault="0086146F" w:rsidP="0086146F">
                            <w:pPr>
                              <w:pStyle w:val="ListParagraph"/>
                              <w:numPr>
                                <w:ilvl w:val="1"/>
                                <w:numId w:val="16"/>
                              </w:numPr>
                              <w:rPr>
                                <w:rFonts w:ascii="Century Gothic" w:hAnsi="Century Gothic"/>
                                <w:b/>
                                <w:sz w:val="20"/>
                                <w:szCs w:val="20"/>
                              </w:rPr>
                            </w:pPr>
                            <w:r>
                              <w:rPr>
                                <w:rFonts w:ascii="Century Gothic" w:hAnsi="Century Gothic"/>
                                <w:sz w:val="20"/>
                                <w:szCs w:val="20"/>
                              </w:rPr>
                              <w:t xml:space="preserve">Depolarisation wave arrives at the axon terminus and opens voltage sensitive calcium channels </w:t>
                            </w:r>
                            <w:r w:rsidRPr="00CF6ED6">
                              <w:rPr>
                                <w:rFonts w:ascii="Century Gothic" w:hAnsi="Century Gothic"/>
                                <w:sz w:val="20"/>
                                <w:szCs w:val="20"/>
                              </w:rPr>
                              <w:sym w:font="Wingdings" w:char="F0E0"/>
                            </w:r>
                            <w:r>
                              <w:rPr>
                                <w:rFonts w:ascii="Century Gothic" w:hAnsi="Century Gothic"/>
                                <w:sz w:val="20"/>
                                <w:szCs w:val="20"/>
                              </w:rPr>
                              <w:t xml:space="preserve"> acetylcholine release </w:t>
                            </w:r>
                            <w:r w:rsidRPr="00CF6ED6">
                              <w:rPr>
                                <w:rFonts w:ascii="Century Gothic" w:hAnsi="Century Gothic"/>
                                <w:sz w:val="20"/>
                                <w:szCs w:val="20"/>
                              </w:rPr>
                              <w:sym w:font="Wingdings" w:char="F0E0"/>
                            </w:r>
                            <w:r>
                              <w:rPr>
                                <w:rFonts w:ascii="Century Gothic" w:hAnsi="Century Gothic"/>
                                <w:sz w:val="20"/>
                                <w:szCs w:val="20"/>
                              </w:rPr>
                              <w:t xml:space="preserve"> sodium channel opening (action potential in sarcolemma </w:t>
                            </w:r>
                            <w:r w:rsidRPr="00CF6ED6">
                              <w:rPr>
                                <w:rFonts w:ascii="Century Gothic" w:hAnsi="Century Gothic"/>
                                <w:sz w:val="20"/>
                                <w:szCs w:val="20"/>
                              </w:rPr>
                              <w:sym w:font="Wingdings" w:char="F0E0"/>
                            </w:r>
                            <w:r>
                              <w:rPr>
                                <w:rFonts w:ascii="Century Gothic" w:hAnsi="Century Gothic"/>
                                <w:sz w:val="20"/>
                                <w:szCs w:val="20"/>
                              </w:rPr>
                              <w:t xml:space="preserve"> release of calcium from the sarcoplasmic reticulum and interaction of actin and myosin </w:t>
                            </w:r>
                            <w:r w:rsidRPr="00CF6ED6">
                              <w:rPr>
                                <w:rFonts w:ascii="Century Gothic" w:hAnsi="Century Gothic"/>
                                <w:sz w:val="20"/>
                                <w:szCs w:val="20"/>
                              </w:rPr>
                              <w:sym w:font="Wingdings" w:char="F0E0"/>
                            </w:r>
                            <w:r>
                              <w:rPr>
                                <w:rFonts w:ascii="Century Gothic" w:hAnsi="Century Gothic"/>
                                <w:sz w:val="20"/>
                                <w:szCs w:val="20"/>
                              </w:rPr>
                              <w:t xml:space="preserve"> muscle contraction</w:t>
                            </w:r>
                          </w:p>
                          <w:p w14:paraId="0392FE3B" w14:textId="77777777" w:rsidR="0086146F" w:rsidRPr="00CF6ED6" w:rsidRDefault="0086146F" w:rsidP="0086146F">
                            <w:pPr>
                              <w:pStyle w:val="ListParagraph"/>
                              <w:numPr>
                                <w:ilvl w:val="1"/>
                                <w:numId w:val="16"/>
                              </w:numPr>
                              <w:rPr>
                                <w:rFonts w:ascii="Century Gothic" w:hAnsi="Century Gothic"/>
                                <w:b/>
                                <w:sz w:val="20"/>
                                <w:szCs w:val="20"/>
                              </w:rPr>
                            </w:pPr>
                            <w:r>
                              <w:rPr>
                                <w:rFonts w:ascii="Century Gothic" w:hAnsi="Century Gothic"/>
                                <w:sz w:val="20"/>
                                <w:szCs w:val="20"/>
                              </w:rPr>
                              <w:t>Cholinesterase destroys Ach so that a single nerve impulse only gives rise to a single muscle contraction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D14ADCB" id="Rectangle 2" o:spid="_x0000_s1029" style="position:absolute;margin-left:714.45pt;margin-top:492.4pt;width:368.3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" fillcolor="white [3201]" strokecolor="#93f" strokeweight="3pt">
                <v:textbox>
                  <w:txbxContent>
                    <w:p w14:paraId="4FCBD33C" w14:textId="77777777" w:rsidR="0086146F" w:rsidRPr="007E20D6" w:rsidRDefault="0086146F" w:rsidP="0086146F">
                      <w:pPr>
                        <w:jc w:val="center"/>
                        <w:rPr>
                          <w:rFonts w:ascii="Century Gothic" w:hAnsi="Century Gothic"/>
                          <w:b/>
                          <w:sz w:val="28"/>
                        </w:rPr>
                      </w:pPr>
                      <w:r>
                        <w:rPr>
                          <w:rFonts w:ascii="Century Gothic" w:hAnsi="Century Gothic"/>
                          <w:b/>
                          <w:sz w:val="28"/>
                        </w:rPr>
                        <w:t>Muscle Physiology</w:t>
                      </w:r>
                      <w:r w:rsidRPr="007E20D6">
                        <w:rPr>
                          <w:rFonts w:ascii="Century Gothic" w:hAnsi="Century Gothic"/>
                          <w:b/>
                          <w:sz w:val="28"/>
                        </w:rPr>
                        <w:t xml:space="preserve"> </w:t>
                      </w:r>
                    </w:p>
                    <w:p w14:paraId="59738A19" w14:textId="77777777" w:rsidR="0086146F" w:rsidRPr="00CF6ED6" w:rsidRDefault="0086146F" w:rsidP="0086146F">
                      <w:pPr>
                        <w:pStyle w:val="ListParagraph"/>
                        <w:numPr>
                          <w:ilvl w:val="0"/>
                          <w:numId w:val="16"/>
                        </w:numPr>
                        <w:rPr>
                          <w:rFonts w:ascii="Century Gothic" w:hAnsi="Century Gothic"/>
                          <w:b/>
                          <w:sz w:val="20"/>
                          <w:szCs w:val="20"/>
                          <w:highlight w:val="yellow"/>
                        </w:rPr>
                      </w:pPr>
                      <w:r w:rsidRPr="00CF6ED6">
                        <w:rPr>
                          <w:rFonts w:ascii="Century Gothic" w:hAnsi="Century Gothic"/>
                          <w:b/>
                          <w:sz w:val="20"/>
                          <w:szCs w:val="20"/>
                          <w:highlight w:val="yellow"/>
                        </w:rPr>
                        <w:t xml:space="preserve">Type 1: </w:t>
                      </w:r>
                      <w:r w:rsidRPr="00CF6ED6">
                        <w:rPr>
                          <w:rFonts w:ascii="Century Gothic" w:hAnsi="Century Gothic"/>
                          <w:sz w:val="20"/>
                          <w:szCs w:val="20"/>
                          <w:highlight w:val="yellow"/>
                        </w:rPr>
                        <w:t xml:space="preserve">slow twitch, fatigue resistant </w:t>
                      </w:r>
                    </w:p>
                    <w:p w14:paraId="4085D11A" w14:textId="77777777" w:rsidR="0086146F" w:rsidRPr="00CF6ED6" w:rsidRDefault="0086146F" w:rsidP="0086146F">
                      <w:pPr>
                        <w:pStyle w:val="ListParagraph"/>
                        <w:numPr>
                          <w:ilvl w:val="0"/>
                          <w:numId w:val="16"/>
                        </w:numPr>
                        <w:rPr>
                          <w:rFonts w:ascii="Century Gothic" w:hAnsi="Century Gothic"/>
                          <w:b/>
                          <w:sz w:val="20"/>
                          <w:szCs w:val="20"/>
                          <w:highlight w:val="yellow"/>
                        </w:rPr>
                      </w:pPr>
                      <w:r w:rsidRPr="00CF6ED6">
                        <w:rPr>
                          <w:rFonts w:ascii="Century Gothic" w:hAnsi="Century Gothic"/>
                          <w:b/>
                          <w:sz w:val="20"/>
                          <w:szCs w:val="20"/>
                          <w:highlight w:val="yellow"/>
                        </w:rPr>
                        <w:t xml:space="preserve">Type 2: </w:t>
                      </w:r>
                      <w:r w:rsidRPr="00CF6ED6">
                        <w:rPr>
                          <w:rFonts w:ascii="Century Gothic" w:hAnsi="Century Gothic"/>
                          <w:sz w:val="20"/>
                          <w:szCs w:val="20"/>
                          <w:highlight w:val="yellow"/>
                        </w:rPr>
                        <w:t xml:space="preserve">fast twitch, fatigue dependent </w:t>
                      </w:r>
                    </w:p>
                    <w:p w14:paraId="68B39B20" w14:textId="77777777" w:rsidR="0086146F" w:rsidRDefault="0086146F" w:rsidP="0086146F">
                      <w:pPr>
                        <w:pStyle w:val="ListParagraph"/>
                        <w:numPr>
                          <w:ilvl w:val="0"/>
                          <w:numId w:val="16"/>
                        </w:numPr>
                        <w:rPr>
                          <w:rFonts w:ascii="Century Gothic" w:hAnsi="Century Gothic"/>
                          <w:b/>
                          <w:sz w:val="20"/>
                          <w:szCs w:val="20"/>
                        </w:rPr>
                      </w:pPr>
                      <w:r>
                        <w:rPr>
                          <w:rFonts w:ascii="Century Gothic" w:hAnsi="Century Gothic"/>
                          <w:b/>
                          <w:sz w:val="20"/>
                          <w:szCs w:val="20"/>
                        </w:rPr>
                        <w:t xml:space="preserve">Muscle contraction: </w:t>
                      </w:r>
                    </w:p>
                    <w:p w14:paraId="4D52FBCE" w14:textId="77777777" w:rsidR="0086146F" w:rsidRPr="00CF6ED6" w:rsidRDefault="0086146F" w:rsidP="0086146F">
                      <w:pPr>
                        <w:pStyle w:val="ListParagraph"/>
                        <w:numPr>
                          <w:ilvl w:val="1"/>
                          <w:numId w:val="16"/>
                        </w:numPr>
                        <w:rPr>
                          <w:rFonts w:ascii="Century Gothic" w:hAnsi="Century Gothic"/>
                          <w:b/>
                          <w:sz w:val="20"/>
                          <w:szCs w:val="20"/>
                        </w:rPr>
                      </w:pPr>
                      <w:r>
                        <w:rPr>
                          <w:rFonts w:ascii="Century Gothic" w:hAnsi="Century Gothic"/>
                          <w:sz w:val="20"/>
                          <w:szCs w:val="20"/>
                        </w:rPr>
                        <w:t xml:space="preserve">Depolarisation wave arrives at the axon terminus and opens voltage sensitive calcium channels </w:t>
                      </w:r>
                      <w:r w:rsidRPr="00CF6ED6">
                        <w:rPr>
                          <w:rFonts w:ascii="Century Gothic" w:hAnsi="Century Gothic"/>
                          <w:sz w:val="20"/>
                          <w:szCs w:val="20"/>
                        </w:rPr>
                        <w:sym w:font="Wingdings" w:char="F0E0"/>
                      </w:r>
                      <w:r>
                        <w:rPr>
                          <w:rFonts w:ascii="Century Gothic" w:hAnsi="Century Gothic"/>
                          <w:sz w:val="20"/>
                          <w:szCs w:val="20"/>
                        </w:rPr>
                        <w:t xml:space="preserve"> acetylcholine release </w:t>
                      </w:r>
                      <w:r w:rsidRPr="00CF6ED6">
                        <w:rPr>
                          <w:rFonts w:ascii="Century Gothic" w:hAnsi="Century Gothic"/>
                          <w:sz w:val="20"/>
                          <w:szCs w:val="20"/>
                        </w:rPr>
                        <w:sym w:font="Wingdings" w:char="F0E0"/>
                      </w:r>
                      <w:r>
                        <w:rPr>
                          <w:rFonts w:ascii="Century Gothic" w:hAnsi="Century Gothic"/>
                          <w:sz w:val="20"/>
                          <w:szCs w:val="20"/>
                        </w:rPr>
                        <w:t xml:space="preserve"> sodium channel opening (action potential in sarcolemma </w:t>
                      </w:r>
                      <w:r w:rsidRPr="00CF6ED6">
                        <w:rPr>
                          <w:rFonts w:ascii="Century Gothic" w:hAnsi="Century Gothic"/>
                          <w:sz w:val="20"/>
                          <w:szCs w:val="20"/>
                        </w:rPr>
                        <w:sym w:font="Wingdings" w:char="F0E0"/>
                      </w:r>
                      <w:r>
                        <w:rPr>
                          <w:rFonts w:ascii="Century Gothic" w:hAnsi="Century Gothic"/>
                          <w:sz w:val="20"/>
                          <w:szCs w:val="20"/>
                        </w:rPr>
                        <w:t xml:space="preserve"> release of calcium from the sarcoplasmic reticulum and interaction of actin and myosin </w:t>
                      </w:r>
                      <w:r w:rsidRPr="00CF6ED6">
                        <w:rPr>
                          <w:rFonts w:ascii="Century Gothic" w:hAnsi="Century Gothic"/>
                          <w:sz w:val="20"/>
                          <w:szCs w:val="20"/>
                        </w:rPr>
                        <w:sym w:font="Wingdings" w:char="F0E0"/>
                      </w:r>
                      <w:r>
                        <w:rPr>
                          <w:rFonts w:ascii="Century Gothic" w:hAnsi="Century Gothic"/>
                          <w:sz w:val="20"/>
                          <w:szCs w:val="20"/>
                        </w:rPr>
                        <w:t xml:space="preserve"> muscle contraction</w:t>
                      </w:r>
                    </w:p>
                    <w:p w14:paraId="0392FE3B" w14:textId="77777777" w:rsidR="0086146F" w:rsidRPr="00CF6ED6" w:rsidRDefault="0086146F" w:rsidP="0086146F">
                      <w:pPr>
                        <w:pStyle w:val="ListParagraph"/>
                        <w:numPr>
                          <w:ilvl w:val="1"/>
                          <w:numId w:val="16"/>
                        </w:numPr>
                        <w:rPr>
                          <w:rFonts w:ascii="Century Gothic" w:hAnsi="Century Gothic"/>
                          <w:b/>
                          <w:sz w:val="20"/>
                          <w:szCs w:val="20"/>
                        </w:rPr>
                      </w:pPr>
                      <w:r>
                        <w:rPr>
                          <w:rFonts w:ascii="Century Gothic" w:hAnsi="Century Gothic"/>
                          <w:sz w:val="20"/>
                          <w:szCs w:val="20"/>
                        </w:rPr>
                        <w:t>Cholinesterase destroys Ach so that a single nerve impulse only gives rise to a single muscle contraction</w:t>
                      </w:r>
                    </w:p>
                  </w:txbxContent>
                </v:textbox>
              </v:rect>
            </w:pict>
          </mc:Fallback>
        </mc:AlternateContent>
      </w:r>
    </w:p>
    <w:sectPr w:rsidR="000E1661" w:rsidRPr="00BC12D8" w:rsidSect="000E1661">
      <w:headerReference w:type="default" r:id="rId14"/>
      <w:footerReference w:type="default" r:id="rId15"/>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1EB19" w14:textId="77777777" w:rsidR="005F44E3" w:rsidRDefault="005F44E3" w:rsidP="000E1661">
      <w:pPr>
        <w:spacing w:after="0" w:line="240" w:lineRule="auto"/>
      </w:pPr>
      <w:r>
        <w:separator/>
      </w:r>
    </w:p>
  </w:endnote>
  <w:endnote w:type="continuationSeparator" w:id="0">
    <w:p w14:paraId="62AD69D5" w14:textId="77777777" w:rsidR="005F44E3" w:rsidRDefault="005F44E3" w:rsidP="000E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1F53A" w14:textId="055AACF2" w:rsidR="003A4C93" w:rsidRDefault="003A4C93">
    <w:pPr>
      <w:pStyle w:val="Footer"/>
    </w:pPr>
  </w:p>
  <w:p w14:paraId="2F992FB2" w14:textId="77777777" w:rsidR="003A4C93" w:rsidRDefault="003A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7F374" w14:textId="77777777" w:rsidR="005F44E3" w:rsidRDefault="005F44E3" w:rsidP="000E1661">
      <w:pPr>
        <w:spacing w:after="0" w:line="240" w:lineRule="auto"/>
      </w:pPr>
      <w:r>
        <w:separator/>
      </w:r>
    </w:p>
  </w:footnote>
  <w:footnote w:type="continuationSeparator" w:id="0">
    <w:p w14:paraId="2C7F744C" w14:textId="77777777" w:rsidR="005F44E3" w:rsidRDefault="005F44E3" w:rsidP="000E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79259" w14:textId="6EFBB2F3" w:rsidR="000E1661" w:rsidRPr="000E1661" w:rsidRDefault="000E382B" w:rsidP="000E1661">
    <w:pPr>
      <w:pStyle w:val="Header"/>
      <w:jc w:val="center"/>
      <w:rPr>
        <w:rFonts w:ascii="Impact" w:hAnsi="Impact"/>
        <w:color w:val="9933FF"/>
        <w:sz w:val="72"/>
      </w:rPr>
    </w:pPr>
    <w:r>
      <w:rPr>
        <w:rFonts w:ascii="Impact" w:hAnsi="Impact"/>
        <w:color w:val="9933FF"/>
        <w:sz w:val="72"/>
      </w:rPr>
      <w:t xml:space="preserve">Muscle Disease and </w:t>
    </w:r>
    <w:proofErr w:type="spellStart"/>
    <w:r>
      <w:rPr>
        <w:rFonts w:ascii="Impact" w:hAnsi="Impact"/>
        <w:color w:val="9933FF"/>
        <w:sz w:val="72"/>
      </w:rPr>
      <w:t>Myaesthenia</w:t>
    </w:r>
    <w:proofErr w:type="spellEnd"/>
    <w:r>
      <w:rPr>
        <w:rFonts w:ascii="Impact" w:hAnsi="Impact"/>
        <w:color w:val="9933FF"/>
        <w:sz w:val="72"/>
      </w:rPr>
      <w:t xml:space="preserve"> Gravis</w:t>
    </w:r>
    <w:r w:rsidR="007A1775">
      <w:rPr>
        <w:rFonts w:ascii="Impact" w:hAnsi="Impact"/>
        <w:color w:val="9933FF"/>
        <w:sz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2659"/>
    <w:multiLevelType w:val="hybridMultilevel"/>
    <w:tmpl w:val="D2CA1C80"/>
    <w:lvl w:ilvl="0" w:tplc="04090001">
      <w:start w:val="1"/>
      <w:numFmt w:val="bullet"/>
      <w:lvlText w:val=""/>
      <w:lvlJc w:val="left"/>
      <w:pPr>
        <w:ind w:left="298" w:hanging="360"/>
      </w:pPr>
      <w:rPr>
        <w:rFonts w:ascii="Symbol" w:hAnsi="Symbol" w:hint="default"/>
      </w:rPr>
    </w:lvl>
    <w:lvl w:ilvl="1" w:tplc="04090003">
      <w:start w:val="1"/>
      <w:numFmt w:val="bullet"/>
      <w:lvlText w:val="o"/>
      <w:lvlJc w:val="left"/>
      <w:pPr>
        <w:ind w:left="1018" w:hanging="360"/>
      </w:pPr>
      <w:rPr>
        <w:rFonts w:ascii="Courier New" w:hAnsi="Courier New" w:cs="Courier New" w:hint="default"/>
      </w:rPr>
    </w:lvl>
    <w:lvl w:ilvl="2" w:tplc="04090005">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1" w15:restartNumberingAfterBreak="0">
    <w:nsid w:val="08085B21"/>
    <w:multiLevelType w:val="hybridMultilevel"/>
    <w:tmpl w:val="B66E22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06444"/>
    <w:multiLevelType w:val="hybridMultilevel"/>
    <w:tmpl w:val="BAA00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E25B7"/>
    <w:multiLevelType w:val="hybridMultilevel"/>
    <w:tmpl w:val="0C381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D46A77"/>
    <w:multiLevelType w:val="hybridMultilevel"/>
    <w:tmpl w:val="64A804C0"/>
    <w:lvl w:ilvl="0" w:tplc="FFFADE4C">
      <w:numFmt w:val="bullet"/>
      <w:lvlText w:val="-"/>
      <w:lvlJc w:val="left"/>
      <w:pPr>
        <w:ind w:left="411" w:hanging="360"/>
      </w:pPr>
      <w:rPr>
        <w:rFonts w:ascii="Century Gothic" w:eastAsiaTheme="minorHAnsi" w:hAnsi="Century Gothic" w:cstheme="minorBidi"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169208CB"/>
    <w:multiLevelType w:val="hybridMultilevel"/>
    <w:tmpl w:val="8FB0E516"/>
    <w:lvl w:ilvl="0" w:tplc="490EF23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63CA3"/>
    <w:multiLevelType w:val="hybridMultilevel"/>
    <w:tmpl w:val="E452D4A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1AED34F3"/>
    <w:multiLevelType w:val="hybridMultilevel"/>
    <w:tmpl w:val="1A50CEB8"/>
    <w:lvl w:ilvl="0" w:tplc="C528285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66DDA"/>
    <w:multiLevelType w:val="hybridMultilevel"/>
    <w:tmpl w:val="11FA1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E7769"/>
    <w:multiLevelType w:val="hybridMultilevel"/>
    <w:tmpl w:val="A3E4E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5281D"/>
    <w:multiLevelType w:val="hybridMultilevel"/>
    <w:tmpl w:val="197CF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0558D"/>
    <w:multiLevelType w:val="hybridMultilevel"/>
    <w:tmpl w:val="AFACE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A0735"/>
    <w:multiLevelType w:val="hybridMultilevel"/>
    <w:tmpl w:val="51BE5B9A"/>
    <w:lvl w:ilvl="0" w:tplc="FFFADE4C">
      <w:numFmt w:val="bullet"/>
      <w:lvlText w:val="-"/>
      <w:lvlJc w:val="left"/>
      <w:pPr>
        <w:ind w:left="360" w:hanging="360"/>
      </w:pPr>
      <w:rPr>
        <w:rFonts w:ascii="Century Gothic" w:eastAsiaTheme="minorHAnsi" w:hAnsi="Century Gothic" w:cstheme="minorBidi"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16997"/>
    <w:multiLevelType w:val="hybridMultilevel"/>
    <w:tmpl w:val="1E88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94431"/>
    <w:multiLevelType w:val="hybridMultilevel"/>
    <w:tmpl w:val="9A1A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D197D"/>
    <w:multiLevelType w:val="hybridMultilevel"/>
    <w:tmpl w:val="E97AAA8C"/>
    <w:lvl w:ilvl="0" w:tplc="FFEA795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920CF"/>
    <w:multiLevelType w:val="hybridMultilevel"/>
    <w:tmpl w:val="BFF6D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A037F"/>
    <w:multiLevelType w:val="hybridMultilevel"/>
    <w:tmpl w:val="9A5C4A8E"/>
    <w:lvl w:ilvl="0" w:tplc="FFFADE4C">
      <w:numFmt w:val="bullet"/>
      <w:lvlText w:val="-"/>
      <w:lvlJc w:val="left"/>
      <w:pPr>
        <w:ind w:left="360" w:hanging="360"/>
      </w:pPr>
      <w:rPr>
        <w:rFonts w:ascii="Century Gothic" w:eastAsiaTheme="minorHAnsi" w:hAnsi="Century Gothic"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982197"/>
    <w:multiLevelType w:val="hybridMultilevel"/>
    <w:tmpl w:val="BAA4D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9" w15:restartNumberingAfterBreak="0">
    <w:nsid w:val="48C874C7"/>
    <w:multiLevelType w:val="hybridMultilevel"/>
    <w:tmpl w:val="833C2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54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106C7"/>
    <w:multiLevelType w:val="hybridMultilevel"/>
    <w:tmpl w:val="866E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430BC"/>
    <w:multiLevelType w:val="hybridMultilevel"/>
    <w:tmpl w:val="C84EC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7709D0"/>
    <w:multiLevelType w:val="hybridMultilevel"/>
    <w:tmpl w:val="369A2F38"/>
    <w:lvl w:ilvl="0" w:tplc="FFFADE4C">
      <w:numFmt w:val="bullet"/>
      <w:lvlText w:val="-"/>
      <w:lvlJc w:val="left"/>
      <w:pPr>
        <w:ind w:left="36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A6DA5"/>
    <w:multiLevelType w:val="hybridMultilevel"/>
    <w:tmpl w:val="415A7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A3A04"/>
    <w:multiLevelType w:val="hybridMultilevel"/>
    <w:tmpl w:val="CB4A53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E55B7"/>
    <w:multiLevelType w:val="hybridMultilevel"/>
    <w:tmpl w:val="54CA2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B1DAC"/>
    <w:multiLevelType w:val="hybridMultilevel"/>
    <w:tmpl w:val="DD4E7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D0A10"/>
    <w:multiLevelType w:val="hybridMultilevel"/>
    <w:tmpl w:val="7EF4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56D6A"/>
    <w:multiLevelType w:val="multilevel"/>
    <w:tmpl w:val="A86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747F3"/>
    <w:multiLevelType w:val="hybridMultilevel"/>
    <w:tmpl w:val="12BE4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F743D"/>
    <w:multiLevelType w:val="hybridMultilevel"/>
    <w:tmpl w:val="11DEB0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15:restartNumberingAfterBreak="0">
    <w:nsid w:val="684C06D2"/>
    <w:multiLevelType w:val="hybridMultilevel"/>
    <w:tmpl w:val="A192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F51A0"/>
    <w:multiLevelType w:val="hybridMultilevel"/>
    <w:tmpl w:val="7A06CD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696962"/>
    <w:multiLevelType w:val="hybridMultilevel"/>
    <w:tmpl w:val="2966B126"/>
    <w:lvl w:ilvl="0" w:tplc="FFFADE4C">
      <w:numFmt w:val="bullet"/>
      <w:lvlText w:val="-"/>
      <w:lvlJc w:val="left"/>
      <w:pPr>
        <w:ind w:left="36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4523F"/>
    <w:multiLevelType w:val="hybridMultilevel"/>
    <w:tmpl w:val="014061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22D0D"/>
    <w:multiLevelType w:val="hybridMultilevel"/>
    <w:tmpl w:val="F1C6C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894753"/>
    <w:multiLevelType w:val="hybridMultilevel"/>
    <w:tmpl w:val="B212E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DA1E03"/>
    <w:multiLevelType w:val="hybridMultilevel"/>
    <w:tmpl w:val="3DDC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81F5B"/>
    <w:multiLevelType w:val="hybridMultilevel"/>
    <w:tmpl w:val="3214AB3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9" w15:restartNumberingAfterBreak="0">
    <w:nsid w:val="7DBB3B94"/>
    <w:multiLevelType w:val="hybridMultilevel"/>
    <w:tmpl w:val="CE40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9"/>
  </w:num>
  <w:num w:numId="4">
    <w:abstractNumId w:val="2"/>
  </w:num>
  <w:num w:numId="5">
    <w:abstractNumId w:val="37"/>
  </w:num>
  <w:num w:numId="6">
    <w:abstractNumId w:val="35"/>
  </w:num>
  <w:num w:numId="7">
    <w:abstractNumId w:val="20"/>
  </w:num>
  <w:num w:numId="8">
    <w:abstractNumId w:val="15"/>
  </w:num>
  <w:num w:numId="9">
    <w:abstractNumId w:val="17"/>
  </w:num>
  <w:num w:numId="10">
    <w:abstractNumId w:val="22"/>
  </w:num>
  <w:num w:numId="11">
    <w:abstractNumId w:val="33"/>
  </w:num>
  <w:num w:numId="12">
    <w:abstractNumId w:val="12"/>
  </w:num>
  <w:num w:numId="13">
    <w:abstractNumId w:val="4"/>
  </w:num>
  <w:num w:numId="14">
    <w:abstractNumId w:val="0"/>
  </w:num>
  <w:num w:numId="15">
    <w:abstractNumId w:val="29"/>
  </w:num>
  <w:num w:numId="16">
    <w:abstractNumId w:val="1"/>
  </w:num>
  <w:num w:numId="17">
    <w:abstractNumId w:val="18"/>
  </w:num>
  <w:num w:numId="18">
    <w:abstractNumId w:val="3"/>
  </w:num>
  <w:num w:numId="19">
    <w:abstractNumId w:val="30"/>
  </w:num>
  <w:num w:numId="20">
    <w:abstractNumId w:val="21"/>
  </w:num>
  <w:num w:numId="21">
    <w:abstractNumId w:val="34"/>
  </w:num>
  <w:num w:numId="22">
    <w:abstractNumId w:val="26"/>
  </w:num>
  <w:num w:numId="23">
    <w:abstractNumId w:val="32"/>
  </w:num>
  <w:num w:numId="24">
    <w:abstractNumId w:val="11"/>
  </w:num>
  <w:num w:numId="25">
    <w:abstractNumId w:val="16"/>
  </w:num>
  <w:num w:numId="26">
    <w:abstractNumId w:val="5"/>
  </w:num>
  <w:num w:numId="27">
    <w:abstractNumId w:val="36"/>
  </w:num>
  <w:num w:numId="28">
    <w:abstractNumId w:val="25"/>
  </w:num>
  <w:num w:numId="29">
    <w:abstractNumId w:val="10"/>
  </w:num>
  <w:num w:numId="30">
    <w:abstractNumId w:val="28"/>
  </w:num>
  <w:num w:numId="31">
    <w:abstractNumId w:val="8"/>
  </w:num>
  <w:num w:numId="32">
    <w:abstractNumId w:val="13"/>
  </w:num>
  <w:num w:numId="33">
    <w:abstractNumId w:val="38"/>
  </w:num>
  <w:num w:numId="34">
    <w:abstractNumId w:val="6"/>
  </w:num>
  <w:num w:numId="35">
    <w:abstractNumId w:val="14"/>
  </w:num>
  <w:num w:numId="36">
    <w:abstractNumId w:val="39"/>
  </w:num>
  <w:num w:numId="37">
    <w:abstractNumId w:val="23"/>
  </w:num>
  <w:num w:numId="38">
    <w:abstractNumId w:val="31"/>
  </w:num>
  <w:num w:numId="39">
    <w:abstractNumId w:val="27"/>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61"/>
    <w:rsid w:val="000019FB"/>
    <w:rsid w:val="00001BC7"/>
    <w:rsid w:val="00005082"/>
    <w:rsid w:val="00007A83"/>
    <w:rsid w:val="00096C8B"/>
    <w:rsid w:val="000A0CD5"/>
    <w:rsid w:val="000D649F"/>
    <w:rsid w:val="000E1661"/>
    <w:rsid w:val="000E382B"/>
    <w:rsid w:val="00110D19"/>
    <w:rsid w:val="00117645"/>
    <w:rsid w:val="00157A58"/>
    <w:rsid w:val="00170972"/>
    <w:rsid w:val="001B0264"/>
    <w:rsid w:val="001B5363"/>
    <w:rsid w:val="001D024B"/>
    <w:rsid w:val="001E5D2B"/>
    <w:rsid w:val="001F6B46"/>
    <w:rsid w:val="002059F9"/>
    <w:rsid w:val="002117C8"/>
    <w:rsid w:val="002121BF"/>
    <w:rsid w:val="00255973"/>
    <w:rsid w:val="00264A02"/>
    <w:rsid w:val="00265562"/>
    <w:rsid w:val="0026560F"/>
    <w:rsid w:val="002907CD"/>
    <w:rsid w:val="00297E5D"/>
    <w:rsid w:val="00303541"/>
    <w:rsid w:val="0031253C"/>
    <w:rsid w:val="00327703"/>
    <w:rsid w:val="003A3050"/>
    <w:rsid w:val="003A4C93"/>
    <w:rsid w:val="003C50C5"/>
    <w:rsid w:val="003D261C"/>
    <w:rsid w:val="004341DE"/>
    <w:rsid w:val="00444DF9"/>
    <w:rsid w:val="00461067"/>
    <w:rsid w:val="00462227"/>
    <w:rsid w:val="004C053B"/>
    <w:rsid w:val="004F3BA4"/>
    <w:rsid w:val="00517F40"/>
    <w:rsid w:val="00526B93"/>
    <w:rsid w:val="00535830"/>
    <w:rsid w:val="00553689"/>
    <w:rsid w:val="00560AC0"/>
    <w:rsid w:val="00563CB6"/>
    <w:rsid w:val="005755BE"/>
    <w:rsid w:val="00577C89"/>
    <w:rsid w:val="005951BA"/>
    <w:rsid w:val="00595D7C"/>
    <w:rsid w:val="005F44E3"/>
    <w:rsid w:val="006162FF"/>
    <w:rsid w:val="00642AE6"/>
    <w:rsid w:val="00665790"/>
    <w:rsid w:val="006A267F"/>
    <w:rsid w:val="006C2144"/>
    <w:rsid w:val="006C6C64"/>
    <w:rsid w:val="006F4B95"/>
    <w:rsid w:val="00720743"/>
    <w:rsid w:val="00722FDD"/>
    <w:rsid w:val="00753FF9"/>
    <w:rsid w:val="00774AC1"/>
    <w:rsid w:val="0077741C"/>
    <w:rsid w:val="007A1775"/>
    <w:rsid w:val="007A642C"/>
    <w:rsid w:val="007D22F9"/>
    <w:rsid w:val="007E20D6"/>
    <w:rsid w:val="007F61B0"/>
    <w:rsid w:val="0086146F"/>
    <w:rsid w:val="0089686E"/>
    <w:rsid w:val="008F3914"/>
    <w:rsid w:val="00937110"/>
    <w:rsid w:val="009558B8"/>
    <w:rsid w:val="00963D7D"/>
    <w:rsid w:val="00976984"/>
    <w:rsid w:val="009B653E"/>
    <w:rsid w:val="00A26913"/>
    <w:rsid w:val="00A668BB"/>
    <w:rsid w:val="00A7584B"/>
    <w:rsid w:val="00AB57A2"/>
    <w:rsid w:val="00B4090B"/>
    <w:rsid w:val="00B54F22"/>
    <w:rsid w:val="00B5613E"/>
    <w:rsid w:val="00B72ACE"/>
    <w:rsid w:val="00BA3AB3"/>
    <w:rsid w:val="00BB2C12"/>
    <w:rsid w:val="00BC12D8"/>
    <w:rsid w:val="00BC5489"/>
    <w:rsid w:val="00C21502"/>
    <w:rsid w:val="00CA0354"/>
    <w:rsid w:val="00CA328E"/>
    <w:rsid w:val="00CD586C"/>
    <w:rsid w:val="00CF6ED6"/>
    <w:rsid w:val="00D1255C"/>
    <w:rsid w:val="00D46A2A"/>
    <w:rsid w:val="00D52544"/>
    <w:rsid w:val="00D625BA"/>
    <w:rsid w:val="00DA31F2"/>
    <w:rsid w:val="00DE5418"/>
    <w:rsid w:val="00DE7BFC"/>
    <w:rsid w:val="00E641F7"/>
    <w:rsid w:val="00E65821"/>
    <w:rsid w:val="00E66C44"/>
    <w:rsid w:val="00E91EA8"/>
    <w:rsid w:val="00E9252C"/>
    <w:rsid w:val="00EA317E"/>
    <w:rsid w:val="00EE5A1C"/>
    <w:rsid w:val="00F01F64"/>
    <w:rsid w:val="00F24D60"/>
    <w:rsid w:val="00F25E5C"/>
    <w:rsid w:val="00F4198D"/>
    <w:rsid w:val="00F52120"/>
    <w:rsid w:val="00FA2464"/>
    <w:rsid w:val="00FD1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B34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E1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661"/>
  </w:style>
  <w:style w:type="paragraph" w:styleId="Footer">
    <w:name w:val="footer"/>
    <w:basedOn w:val="Normal"/>
    <w:link w:val="FooterChar"/>
    <w:uiPriority w:val="99"/>
    <w:unhideWhenUsed/>
    <w:rsid w:val="000E1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661"/>
  </w:style>
  <w:style w:type="paragraph" w:styleId="ListParagraph">
    <w:name w:val="List Paragraph"/>
    <w:basedOn w:val="Normal"/>
    <w:uiPriority w:val="34"/>
    <w:qFormat/>
    <w:rsid w:val="000E1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5021">
      <w:bodyDiv w:val="1"/>
      <w:marLeft w:val="0"/>
      <w:marRight w:val="0"/>
      <w:marTop w:val="0"/>
      <w:marBottom w:val="0"/>
      <w:divBdr>
        <w:top w:val="none" w:sz="0" w:space="0" w:color="auto"/>
        <w:left w:val="none" w:sz="0" w:space="0" w:color="auto"/>
        <w:bottom w:val="none" w:sz="0" w:space="0" w:color="auto"/>
        <w:right w:val="none" w:sz="0" w:space="0" w:color="auto"/>
      </w:divBdr>
    </w:div>
    <w:div w:id="862668749">
      <w:bodyDiv w:val="1"/>
      <w:marLeft w:val="0"/>
      <w:marRight w:val="0"/>
      <w:marTop w:val="0"/>
      <w:marBottom w:val="0"/>
      <w:divBdr>
        <w:top w:val="none" w:sz="0" w:space="0" w:color="auto"/>
        <w:left w:val="none" w:sz="0" w:space="0" w:color="auto"/>
        <w:bottom w:val="none" w:sz="0" w:space="0" w:color="auto"/>
        <w:right w:val="none" w:sz="0" w:space="0" w:color="auto"/>
      </w:divBdr>
    </w:div>
    <w:div w:id="1162039144">
      <w:bodyDiv w:val="1"/>
      <w:marLeft w:val="0"/>
      <w:marRight w:val="0"/>
      <w:marTop w:val="0"/>
      <w:marBottom w:val="0"/>
      <w:divBdr>
        <w:top w:val="none" w:sz="0" w:space="0" w:color="auto"/>
        <w:left w:val="none" w:sz="0" w:space="0" w:color="auto"/>
        <w:bottom w:val="none" w:sz="0" w:space="0" w:color="auto"/>
        <w:right w:val="none" w:sz="0" w:space="0" w:color="auto"/>
      </w:divBdr>
    </w:div>
    <w:div w:id="1229538962">
      <w:bodyDiv w:val="1"/>
      <w:marLeft w:val="0"/>
      <w:marRight w:val="0"/>
      <w:marTop w:val="0"/>
      <w:marBottom w:val="0"/>
      <w:divBdr>
        <w:top w:val="none" w:sz="0" w:space="0" w:color="auto"/>
        <w:left w:val="none" w:sz="0" w:space="0" w:color="auto"/>
        <w:bottom w:val="none" w:sz="0" w:space="0" w:color="auto"/>
        <w:right w:val="none" w:sz="0" w:space="0" w:color="auto"/>
      </w:divBdr>
    </w:div>
    <w:div w:id="1829251630">
      <w:bodyDiv w:val="1"/>
      <w:marLeft w:val="0"/>
      <w:marRight w:val="0"/>
      <w:marTop w:val="0"/>
      <w:marBottom w:val="0"/>
      <w:divBdr>
        <w:top w:val="none" w:sz="0" w:space="0" w:color="auto"/>
        <w:left w:val="none" w:sz="0" w:space="0" w:color="auto"/>
        <w:bottom w:val="none" w:sz="0" w:space="0" w:color="auto"/>
        <w:right w:val="none" w:sz="0" w:space="0" w:color="auto"/>
      </w:divBdr>
    </w:div>
    <w:div w:id="18731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B2112D-6413-974D-9127-8DF8D1E8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Bello</dc:creator>
  <cp:keywords/>
  <dc:description/>
  <cp:lastModifiedBy>Grace Bello</cp:lastModifiedBy>
  <cp:revision>13</cp:revision>
  <dcterms:created xsi:type="dcterms:W3CDTF">2017-05-13T12:04:00Z</dcterms:created>
  <dcterms:modified xsi:type="dcterms:W3CDTF">2021-01-18T21:18:00Z</dcterms:modified>
</cp:coreProperties>
</file>