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282A" w14:textId="34147014" w:rsidR="00AF690A" w:rsidRDefault="00AF05F5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92FED43" wp14:editId="7B348D16">
                <wp:simplePos x="0" y="0"/>
                <wp:positionH relativeFrom="margin">
                  <wp:posOffset>9103057</wp:posOffset>
                </wp:positionH>
                <wp:positionV relativeFrom="paragraph">
                  <wp:posOffset>277050</wp:posOffset>
                </wp:positionV>
                <wp:extent cx="4660900" cy="1651379"/>
                <wp:effectExtent l="19050" t="1905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1651379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FF81D" w14:textId="21205B16" w:rsidR="004B2960" w:rsidRPr="00475C79" w:rsidRDefault="004B2960" w:rsidP="004B29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Features suggestive of epilepsy </w:t>
                            </w:r>
                            <w:r w:rsidR="00DB0A7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(</w:t>
                            </w:r>
                            <w:r w:rsidR="00DB0A7A"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8"/>
                                <w:szCs w:val="20"/>
                                <w:highlight w:val="blue"/>
                              </w:rPr>
                              <w:t>MATIC</w:t>
                            </w:r>
                            <w:r w:rsidR="00DB0A7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)</w:t>
                            </w:r>
                          </w:p>
                          <w:p w14:paraId="154CF69B" w14:textId="723A5F45" w:rsidR="00DB0A7A" w:rsidRPr="00DB0A7A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M</w:t>
                            </w:r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uscle twitches when on floor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DB0A7A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emory deficits</w:t>
                            </w:r>
                          </w:p>
                          <w:p w14:paraId="1156C78B" w14:textId="0D6A37CB" w:rsidR="00DB0A7A" w:rsidRPr="00475C79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uras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DB0A7A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bsence attacks</w:t>
                            </w:r>
                          </w:p>
                          <w:p w14:paraId="05FE4150" w14:textId="1E89534A" w:rsidR="004B2960" w:rsidRPr="00475C79" w:rsidRDefault="004B2960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T</w:t>
                            </w:r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ongue biting (</w:t>
                            </w:r>
                            <w:proofErr w:type="spellStart"/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ps</w:t>
                            </w:r>
                            <w:proofErr w:type="spellEnd"/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normal faint can lead to tongue bite if they fall)</w:t>
                            </w:r>
                          </w:p>
                          <w:p w14:paraId="5C4BD325" w14:textId="4D8BEFCA" w:rsidR="00DB0A7A" w:rsidRPr="00DB0A7A" w:rsidRDefault="00DB0A7A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ncontinence </w:t>
                            </w:r>
                          </w:p>
                          <w:p w14:paraId="2ED5DB6D" w14:textId="5DFF3D69" w:rsidR="004B2960" w:rsidRPr="00DB0A7A" w:rsidRDefault="004B2960" w:rsidP="00DB0A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B0A7A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C</w:t>
                            </w:r>
                            <w:r w:rsidR="00DB0A7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onfusion(</w:t>
                            </w:r>
                            <w:proofErr w:type="gramEnd"/>
                            <w:r w:rsidR="00DB0A7A"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15 – 20mins </w:t>
                            </w:r>
                            <w:r w:rsidR="00DB0A7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post ictal)</w:t>
                            </w:r>
                          </w:p>
                          <w:p w14:paraId="5D4FB033" w14:textId="23E3CE32" w:rsidR="004B2960" w:rsidRPr="00475C79" w:rsidRDefault="004B2960" w:rsidP="00DB0A7A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ED43" id="Rectangle 1" o:spid="_x0000_s1026" style="position:absolute;margin-left:716.8pt;margin-top:21.8pt;width:367pt;height:130.05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" fillcolor="white [3201]" strokecolor="#93f" strokeweight="3pt">
                <v:textbox>
                  <w:txbxContent>
                    <w:p w14:paraId="1A9FF81D" w14:textId="21205B16" w:rsidR="004B2960" w:rsidRPr="00475C79" w:rsidRDefault="004B2960" w:rsidP="004B296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Features suggestive of epilepsy </w:t>
                      </w:r>
                      <w:r w:rsidR="00DB0A7A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(</w:t>
                      </w:r>
                      <w:r w:rsidR="00DB0A7A" w:rsidRPr="00DB0A7A">
                        <w:rPr>
                          <w:rFonts w:ascii="Century Gothic" w:hAnsi="Century Gothic"/>
                          <w:b/>
                          <w:color w:val="FFFF00"/>
                          <w:sz w:val="28"/>
                          <w:szCs w:val="20"/>
                          <w:highlight w:val="blue"/>
                        </w:rPr>
                        <w:t>MATIC</w:t>
                      </w:r>
                      <w:r w:rsidR="00DB0A7A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)</w:t>
                      </w:r>
                    </w:p>
                    <w:p w14:paraId="154CF69B" w14:textId="723A5F45" w:rsidR="00DB0A7A" w:rsidRPr="00DB0A7A" w:rsidRDefault="00DB0A7A" w:rsidP="00DB0A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M</w:t>
                      </w:r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uscle twitches when on floor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/ </w:t>
                      </w:r>
                      <w:r w:rsidRPr="00DB0A7A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emory deficits</w:t>
                      </w:r>
                    </w:p>
                    <w:p w14:paraId="1156C78B" w14:textId="0D6A37CB" w:rsidR="00DB0A7A" w:rsidRPr="00475C79" w:rsidRDefault="00DB0A7A" w:rsidP="00DB0A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A</w:t>
                      </w:r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uras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/ </w:t>
                      </w:r>
                      <w:r w:rsidRPr="00DB0A7A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bsence attacks</w:t>
                      </w:r>
                    </w:p>
                    <w:p w14:paraId="05FE4150" w14:textId="1E89534A" w:rsidR="004B2960" w:rsidRPr="00475C79" w:rsidRDefault="004B2960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T</w:t>
                      </w:r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>ongue biting (</w:t>
                      </w:r>
                      <w:proofErr w:type="spellStart"/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>ps</w:t>
                      </w:r>
                      <w:proofErr w:type="spellEnd"/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normal faint can lead to tongue bite if they fall)</w:t>
                      </w:r>
                    </w:p>
                    <w:p w14:paraId="5C4BD325" w14:textId="4D8BEFCA" w:rsidR="00DB0A7A" w:rsidRPr="00DB0A7A" w:rsidRDefault="00DB0A7A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color w:val="FFFF00"/>
                          <w:sz w:val="20"/>
                          <w:szCs w:val="20"/>
                          <w:highlight w:val="blue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ncontinence </w:t>
                      </w:r>
                    </w:p>
                    <w:p w14:paraId="2ED5DB6D" w14:textId="5DFF3D69" w:rsidR="004B2960" w:rsidRPr="00DB0A7A" w:rsidRDefault="004B2960" w:rsidP="00DB0A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DB0A7A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C</w:t>
                      </w:r>
                      <w:r w:rsidR="00DB0A7A">
                        <w:rPr>
                          <w:rFonts w:ascii="Century Gothic" w:hAnsi="Century Gothic"/>
                          <w:sz w:val="20"/>
                          <w:szCs w:val="20"/>
                        </w:rPr>
                        <w:t>onfusion(</w:t>
                      </w:r>
                      <w:proofErr w:type="gramEnd"/>
                      <w:r w:rsidR="00DB0A7A"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15 – 20mins </w:t>
                      </w:r>
                      <w:r w:rsidR="00DB0A7A">
                        <w:rPr>
                          <w:rFonts w:ascii="Century Gothic" w:hAnsi="Century Gothic"/>
                          <w:sz w:val="20"/>
                          <w:szCs w:val="20"/>
                        </w:rPr>
                        <w:t>post ictal)</w:t>
                      </w:r>
                    </w:p>
                    <w:p w14:paraId="5D4FB033" w14:textId="23E3CE32" w:rsidR="004B2960" w:rsidRPr="00475C79" w:rsidRDefault="004B2960" w:rsidP="00DB0A7A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5173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0B8DD76" wp14:editId="71C2B8D8">
                <wp:simplePos x="0" y="0"/>
                <wp:positionH relativeFrom="margin">
                  <wp:posOffset>-435935</wp:posOffset>
                </wp:positionH>
                <wp:positionV relativeFrom="paragraph">
                  <wp:posOffset>312597</wp:posOffset>
                </wp:positionV>
                <wp:extent cx="4104168" cy="3540125"/>
                <wp:effectExtent l="19050" t="19050" r="10795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168" cy="35401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FBE6" w14:textId="3BFE8E83" w:rsidR="00AF690A" w:rsidRDefault="00FC7BAB" w:rsidP="00AF69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Differential diagnosis for blackouts </w:t>
                            </w:r>
                          </w:p>
                          <w:p w14:paraId="66EB2673" w14:textId="5484B0E5" w:rsidR="00AF690A" w:rsidRPr="00084527" w:rsidRDefault="00FC7BAB" w:rsidP="0008452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8317E3" wp14:editId="53429A3E">
                                  <wp:extent cx="3604117" cy="1998921"/>
                                  <wp:effectExtent l="0" t="0" r="0" b="190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1171" cy="2008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FD93A5" w14:textId="77777777" w:rsidR="00FC7BAB" w:rsidRDefault="00FC7BAB" w:rsidP="00FC7BAB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4C0206F0" w14:textId="09BFD7A2" w:rsidR="00FC7BAB" w:rsidRPr="00FC7BAB" w:rsidRDefault="00FC7BAB" w:rsidP="00FC7BAB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  <w:r w:rsidRPr="00FC7BA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Most common causes: </w:t>
                            </w:r>
                            <w:r w:rsidRPr="00FC7BAB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vasovagal attacks (faints), epilepsy and cardiac arrhythmias </w:t>
                            </w:r>
                          </w:p>
                          <w:p w14:paraId="309BB8A8" w14:textId="77777777" w:rsidR="00FC7BAB" w:rsidRPr="00FC7BAB" w:rsidRDefault="00FC7BAB" w:rsidP="00FC7BA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DD76" id="Rectangle 23" o:spid="_x0000_s1027" style="position:absolute;margin-left:-34.35pt;margin-top:24.6pt;width:323.15pt;height:278.7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" fillcolor="white [3201]" strokecolor="#93f" strokeweight="3pt">
                <v:textbox>
                  <w:txbxContent>
                    <w:p w14:paraId="7718FBE6" w14:textId="3BFE8E83" w:rsidR="00AF690A" w:rsidRDefault="00FC7BAB" w:rsidP="00AF690A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Differential diagnosis for blackouts </w:t>
                      </w:r>
                    </w:p>
                    <w:p w14:paraId="66EB2673" w14:textId="5484B0E5" w:rsidR="00AF690A" w:rsidRPr="00084527" w:rsidRDefault="00FC7BAB" w:rsidP="0008452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8317E3" wp14:editId="53429A3E">
                            <wp:extent cx="3604117" cy="1998921"/>
                            <wp:effectExtent l="0" t="0" r="0" b="190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1171" cy="2008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FD93A5" w14:textId="77777777" w:rsidR="00FC7BAB" w:rsidRDefault="00FC7BAB" w:rsidP="00FC7BAB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4C0206F0" w14:textId="09BFD7A2" w:rsidR="00FC7BAB" w:rsidRPr="00FC7BAB" w:rsidRDefault="00FC7BAB" w:rsidP="00FC7BAB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  <w:r w:rsidRPr="00FC7BAB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Most common causes: </w:t>
                      </w:r>
                      <w:r w:rsidRPr="00FC7BAB">
                        <w:rPr>
                          <w:rFonts w:ascii="Century Gothic" w:hAnsi="Century Gothic"/>
                          <w:color w:val="FF0000"/>
                        </w:rPr>
                        <w:t xml:space="preserve">vasovagal attacks (faints), epilepsy and cardiac arrhythmias </w:t>
                      </w:r>
                    </w:p>
                    <w:p w14:paraId="309BB8A8" w14:textId="77777777" w:rsidR="00FC7BAB" w:rsidRPr="00FC7BAB" w:rsidRDefault="00FC7BAB" w:rsidP="00FC7BA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29E1F8" w14:textId="19E7756E" w:rsidR="00BC12D8" w:rsidRDefault="00DB0A7A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0D24D9F" wp14:editId="4C09624B">
                <wp:simplePos x="0" y="0"/>
                <wp:positionH relativeFrom="margin">
                  <wp:posOffset>9117789</wp:posOffset>
                </wp:positionH>
                <wp:positionV relativeFrom="paragraph">
                  <wp:posOffset>7009076</wp:posOffset>
                </wp:positionV>
                <wp:extent cx="4680585" cy="1958475"/>
                <wp:effectExtent l="12700" t="12700" r="31115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585" cy="19584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0ACD1" w14:textId="77777777" w:rsidR="00276151" w:rsidRDefault="00276151" w:rsidP="002761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First Aid Measures </w:t>
                            </w:r>
                          </w:p>
                          <w:p w14:paraId="12B2C55D" w14:textId="77777777" w:rsidR="00276151" w:rsidRPr="00276151" w:rsidRDefault="00276151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ABC, </w:t>
                            </w:r>
                            <w:proofErr w:type="gramStart"/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Prevent</w:t>
                            </w:r>
                            <w:proofErr w:type="gramEnd"/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injury, cushion the head, 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if &gt;5minutes call an ambulance</w:t>
                            </w: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4A48F0" w14:textId="77777777" w:rsidR="00276151" w:rsidRPr="00276151" w:rsidRDefault="00276151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Look for medical bracelet or card</w:t>
                            </w:r>
                          </w:p>
                          <w:p w14:paraId="0FDD1C52" w14:textId="77777777" w:rsidR="00276151" w:rsidRPr="00276151" w:rsidRDefault="00276151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Place in recovery position once seizure is open </w:t>
                            </w:r>
                          </w:p>
                          <w:p w14:paraId="30943674" w14:textId="77777777" w:rsidR="00276151" w:rsidRPr="00276151" w:rsidRDefault="00276151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Call the ambulance IF: </w:t>
                            </w: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seizure, &gt;5mins, another seizure without regaining consciousness, injured during seizure, urgent medical attention </w:t>
                            </w:r>
                          </w:p>
                          <w:p w14:paraId="40F9D09D" w14:textId="642616FA" w:rsidR="00276151" w:rsidRPr="00276151" w:rsidRDefault="00AF05F5" w:rsidP="00A63E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Never restrain OR </w:t>
                            </w:r>
                            <w:r w:rsidR="00276151" w:rsidRPr="00AF05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put anything in their mouth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24D9F" id="Rectangle 13" o:spid="_x0000_s1028" style="position:absolute;margin-left:717.95pt;margin-top:551.9pt;width:368.55pt;height:154.2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" fillcolor="white [3201]" strokecolor="#93f" strokeweight="3pt">
                <v:textbox>
                  <w:txbxContent>
                    <w:p w14:paraId="78C0ACD1" w14:textId="77777777" w:rsidR="00276151" w:rsidRDefault="00276151" w:rsidP="0027615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First Aid Measures </w:t>
                      </w:r>
                    </w:p>
                    <w:p w14:paraId="12B2C55D" w14:textId="77777777" w:rsidR="00276151" w:rsidRPr="00276151" w:rsidRDefault="00276151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ABC, </w:t>
                      </w:r>
                      <w:proofErr w:type="gramStart"/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Prevent</w:t>
                      </w:r>
                      <w:proofErr w:type="gramEnd"/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injury, cushion the head, 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if &gt;5minutes call an ambulance</w:t>
                      </w: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4A48F0" w14:textId="77777777" w:rsidR="00276151" w:rsidRPr="00276151" w:rsidRDefault="00276151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Look for medical bracelet or card</w:t>
                      </w:r>
                    </w:p>
                    <w:p w14:paraId="0FDD1C52" w14:textId="77777777" w:rsidR="00276151" w:rsidRPr="00276151" w:rsidRDefault="00276151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Place in recovery position once seizure is open </w:t>
                      </w:r>
                    </w:p>
                    <w:p w14:paraId="30943674" w14:textId="77777777" w:rsidR="00276151" w:rsidRPr="00276151" w:rsidRDefault="00276151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Call the ambulance IF: </w:t>
                      </w: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seizure, &gt;5mins, another seizure without regaining consciousness, injured during seizure, urgent medical attention </w:t>
                      </w:r>
                    </w:p>
                    <w:p w14:paraId="40F9D09D" w14:textId="642616FA" w:rsidR="00276151" w:rsidRPr="00276151" w:rsidRDefault="00AF05F5" w:rsidP="00A63E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Never restrain OR </w:t>
                      </w:r>
                      <w:r w:rsidR="00276151" w:rsidRPr="00AF05F5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put anything in their mouth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35892FB" wp14:editId="40971709">
                <wp:simplePos x="0" y="0"/>
                <wp:positionH relativeFrom="margin">
                  <wp:posOffset>3773927</wp:posOffset>
                </wp:positionH>
                <wp:positionV relativeFrom="paragraph">
                  <wp:posOffset>11511</wp:posOffset>
                </wp:positionV>
                <wp:extent cx="5240655" cy="8962390"/>
                <wp:effectExtent l="12700" t="12700" r="29845" b="2921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89623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96E99" w14:textId="40513A99" w:rsidR="009B2514" w:rsidRDefault="00FC7BAB" w:rsidP="009B25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Syncope</w:t>
                            </w:r>
                            <w:r w:rsidR="00DB0A7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(</w:t>
                            </w:r>
                            <w:r w:rsidR="00DB0A7A"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8"/>
                                <w:szCs w:val="20"/>
                                <w:highlight w:val="blue"/>
                              </w:rPr>
                              <w:t>HAVOCSS</w:t>
                            </w:r>
                            <w:r w:rsidR="00DB0A7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)</w:t>
                            </w:r>
                          </w:p>
                          <w:p w14:paraId="5721AF71" w14:textId="77777777" w:rsidR="00DB0A7A" w:rsidRDefault="00DB0A7A" w:rsidP="00DB0A7A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H</w:t>
                            </w:r>
                            <w:r w:rsidRPr="00CB6324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ypoglycaemia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491118" w14:textId="36ECB704" w:rsidR="00DB0A7A" w:rsidRPr="00DB0A7A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Tremor, hunger, perspiration, light headedness or LOC</w:t>
                            </w:r>
                          </w:p>
                          <w:p w14:paraId="09C64D05" w14:textId="77777777" w:rsidR="00DB0A7A" w:rsidRDefault="00DB0A7A" w:rsidP="00DB0A7A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 w:rsidRPr="00CB6324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rrhythmias </w:t>
                            </w:r>
                          </w:p>
                          <w:p w14:paraId="17856ADF" w14:textId="77777777" w:rsidR="00DB0A7A" w:rsidRPr="00475C79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Stoke Adams attack (transient arrhythmia causing reduced CO and LOC) </w:t>
                            </w:r>
                          </w:p>
                          <w:p w14:paraId="7461AD5F" w14:textId="77777777" w:rsidR="00DB0A7A" w:rsidRPr="00475C79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May be palpitations warning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patient will have a slow or absent pulse </w:t>
                            </w:r>
                          </w:p>
                          <w:p w14:paraId="3235F5C9" w14:textId="494D9F3F" w:rsidR="00DB0A7A" w:rsidRPr="00DB0A7A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Recovery within seconds, the patient flushes, pulse speeds up and patient regains consciousness </w:t>
                            </w:r>
                          </w:p>
                          <w:p w14:paraId="100080A2" w14:textId="1A0C19DE" w:rsidR="00FC7BAB" w:rsidRPr="00475C79" w:rsidRDefault="00FC7BAB" w:rsidP="00FC7BAB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highlight w:val="blue"/>
                              </w:rPr>
                              <w:t>V</w:t>
                            </w:r>
                            <w:r w:rsidRPr="00475C79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 xml:space="preserve">asovagal syncope: </w:t>
                            </w:r>
                          </w:p>
                          <w:p w14:paraId="7E538676" w14:textId="77777777" w:rsidR="00FC7BAB" w:rsidRPr="00475C79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provoked by </w:t>
                            </w: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emotion, pain, fear, standing too long </w:t>
                            </w:r>
                          </w:p>
                          <w:p w14:paraId="655A653C" w14:textId="77777777" w:rsidR="00FC7BAB" w:rsidRPr="00CB6324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onset over seconds</w:t>
                            </w:r>
                          </w:p>
                          <w:p w14:paraId="725FA262" w14:textId="562D5478" w:rsidR="00CB6324" w:rsidRPr="00475C79" w:rsidRDefault="00CB6324" w:rsidP="00A30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REDUCED VENOUS RETURN TRIGGERS BARORECEPTOR REFLEX </w:t>
                            </w:r>
                            <w:r w:rsidRPr="00CB632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INHIBITION OF SNS leading to syncope </w:t>
                            </w:r>
                          </w:p>
                          <w:p w14:paraId="57EA9F1D" w14:textId="77777777" w:rsidR="00FC7BAB" w:rsidRPr="00475C79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Often preceded by </w:t>
                            </w: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nausea, pallor, sweating </w:t>
                            </w:r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closing of the visual field.</w:t>
                            </w:r>
                          </w:p>
                          <w:p w14:paraId="5EE70016" w14:textId="77777777" w:rsidR="00FC7BAB" w:rsidRPr="00475C79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can not</w:t>
                            </w:r>
                            <w:proofErr w:type="spellEnd"/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occur if lying down</w:t>
                            </w: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Patient can remain unconscious for up to 2 minutes </w:t>
                            </w:r>
                          </w:p>
                          <w:p w14:paraId="5EFB430D" w14:textId="77777777" w:rsidR="00FC7BAB" w:rsidRPr="00475C79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Reflex anoxic convulsions</w:t>
                            </w:r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may occur due to cerebral hypoperfusion </w:t>
                            </w:r>
                          </w:p>
                          <w:p w14:paraId="68483B9D" w14:textId="666BC4E3" w:rsidR="00FC7BAB" w:rsidRPr="00DB0A7A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Uncommon: </w:t>
                            </w:r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urinary incontinence and fall causing tongue injury</w:t>
                            </w:r>
                          </w:p>
                          <w:p w14:paraId="322AFA20" w14:textId="77777777" w:rsidR="00DB0A7A" w:rsidRPr="00CB6324" w:rsidRDefault="00DB0A7A" w:rsidP="00DB0A7A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O</w:t>
                            </w:r>
                            <w:r w:rsidRPr="00CB6324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rthostatic hypertension </w:t>
                            </w:r>
                          </w:p>
                          <w:p w14:paraId="35CA6C9A" w14:textId="77777777" w:rsidR="00DB0A7A" w:rsidRPr="00CB6324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B632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Drop of systolic upon standing of greater than 20mmHg</w:t>
                            </w:r>
                          </w:p>
                          <w:p w14:paraId="31B514A8" w14:textId="77777777" w:rsidR="00DB0A7A" w:rsidRPr="00084527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Inadequate vasomotor response</w:t>
                            </w:r>
                          </w:p>
                          <w:p w14:paraId="0AE63A2A" w14:textId="77777777" w:rsidR="00DB0A7A" w:rsidRPr="00084527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common in</w:t>
                            </w:r>
                          </w:p>
                          <w:p w14:paraId="3D521B86" w14:textId="77777777" w:rsidR="00DB0A7A" w:rsidRPr="004B2960" w:rsidRDefault="00DB0A7A" w:rsidP="00DB0A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Hypovolaemia </w:t>
                            </w:r>
                            <w:r w:rsidRPr="0008452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dehydration, diuresis, exsanguination, burns </w:t>
                            </w:r>
                          </w:p>
                          <w:p w14:paraId="11F6BB59" w14:textId="77777777" w:rsidR="00DB0A7A" w:rsidRPr="00084527" w:rsidRDefault="00DB0A7A" w:rsidP="00DB0A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Addisons</w:t>
                            </w:r>
                            <w:proofErr w:type="spellEnd"/>
                          </w:p>
                          <w:p w14:paraId="417E0CBD" w14:textId="77777777" w:rsidR="00DB0A7A" w:rsidRPr="00084527" w:rsidRDefault="00DB0A7A" w:rsidP="00DB0A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anti-hypertensive takers (CCB, BB, ACI) </w:t>
                            </w:r>
                          </w:p>
                          <w:p w14:paraId="1BBB8C79" w14:textId="77777777" w:rsidR="00DB0A7A" w:rsidRPr="00084527" w:rsidRDefault="00DB0A7A" w:rsidP="00DB0A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Tranquilisers/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LevoDOPA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takers</w:t>
                            </w:r>
                          </w:p>
                          <w:p w14:paraId="0508C152" w14:textId="77777777" w:rsidR="00DB0A7A" w:rsidRPr="00CB6324" w:rsidRDefault="00DB0A7A" w:rsidP="00DB0A7A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Diabetic autonomic neuropathy, Shy-Drager syndrome </w:t>
                            </w:r>
                          </w:p>
                          <w:p w14:paraId="3BED2594" w14:textId="77777777" w:rsidR="00DB0A7A" w:rsidRPr="00CB6324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Venous pooling in legs made worse by heat, alcohol and antihypertensives </w:t>
                            </w:r>
                          </w:p>
                          <w:p w14:paraId="4F6D1646" w14:textId="547B1CA7" w:rsidR="00DB0A7A" w:rsidRPr="00DB0A7A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Reduced venous return and end diastolic volume </w:t>
                            </w:r>
                            <w:r w:rsidRPr="00CB63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reduced stroke volume and CO </w:t>
                            </w:r>
                            <w:r w:rsidRPr="00CB63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transient drop in BP</w:t>
                            </w:r>
                          </w:p>
                          <w:p w14:paraId="378F0D6D" w14:textId="77777777" w:rsidR="00DB0A7A" w:rsidRPr="00475C79" w:rsidRDefault="00DB0A7A" w:rsidP="00DB0A7A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C</w:t>
                            </w:r>
                            <w:r w:rsidRPr="00475C79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arotid Sinus Syncope </w:t>
                            </w:r>
                          </w:p>
                          <w:p w14:paraId="12072217" w14:textId="569D6163" w:rsidR="00DB0A7A" w:rsidRPr="00DB0A7A" w:rsidRDefault="00DB0A7A" w:rsidP="00DB0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Minimal contact </w:t>
                            </w:r>
                            <w:proofErr w:type="gramStart"/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shaving causes faint (hypersensitive baroreceptors ca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using excessive reflex bradycardia </w:t>
                            </w:r>
                          </w:p>
                          <w:p w14:paraId="74926576" w14:textId="3623D379" w:rsidR="009B2514" w:rsidRPr="00475C79" w:rsidRDefault="00FC7BAB" w:rsidP="00FC7BAB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S</w:t>
                            </w:r>
                            <w:r w:rsidRPr="00475C79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ituational Syncope</w:t>
                            </w:r>
                          </w:p>
                          <w:p w14:paraId="24538AA0" w14:textId="3BF549A8" w:rsidR="00DB0A7A" w:rsidRDefault="00DB0A7A" w:rsidP="00A301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Cataplexy (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laughter / intense emotion leads to syncope</w:t>
                            </w:r>
                            <w:r w:rsidRPr="00DB0A7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7748FD8" w14:textId="6EAE006F" w:rsidR="00FC7BAB" w:rsidRPr="00475C79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Cough syncope</w:t>
                            </w:r>
                          </w:p>
                          <w:p w14:paraId="21514AD7" w14:textId="4ABE9BE8" w:rsidR="00FC7BAB" w:rsidRPr="00475C79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Effort syncope </w:t>
                            </w:r>
                            <w:proofErr w:type="gramStart"/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 exercise – cardiac in origin (e.g. aortic stenosis, HOCM) </w:t>
                            </w:r>
                          </w:p>
                          <w:p w14:paraId="2A84FBDA" w14:textId="4F501B42" w:rsidR="00FC7BAB" w:rsidRPr="00475C79" w:rsidRDefault="00FC7BAB" w:rsidP="00A301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75C7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Micturition syncope </w:t>
                            </w:r>
                            <w:r w:rsidRPr="00475C7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– men at night </w:t>
                            </w:r>
                          </w:p>
                          <w:p w14:paraId="419ED267" w14:textId="482BE8EC" w:rsidR="00CB6324" w:rsidRDefault="00CB6324" w:rsidP="00CB632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B0A7A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S</w:t>
                            </w:r>
                            <w:r w:rsidRPr="00CB6324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tructural </w:t>
                            </w:r>
                          </w:p>
                          <w:p w14:paraId="3072194C" w14:textId="4E60B8E3" w:rsidR="00CB6324" w:rsidRPr="00DB0A7A" w:rsidRDefault="00CB6324" w:rsidP="00DB0A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Aortic stenosis, HOCM, Atrial myxoma (tumour of the atrium) </w:t>
                            </w:r>
                          </w:p>
                          <w:p w14:paraId="75DB29C2" w14:textId="6E13CD93" w:rsidR="00CB6324" w:rsidRPr="00CB6324" w:rsidRDefault="00CB6324" w:rsidP="00CB6324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B6324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Fugor</w:t>
                            </w:r>
                            <w:proofErr w:type="spellEnd"/>
                            <w:r w:rsidRPr="00CB6324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state </w:t>
                            </w:r>
                          </w:p>
                          <w:p w14:paraId="6F0A02A1" w14:textId="51849221" w:rsidR="00CB6324" w:rsidRPr="00CB6324" w:rsidRDefault="00CB6324" w:rsidP="00A301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Loss of memory of events whilst acting normally – featureless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892FB" id="Rectangle 27" o:spid="_x0000_s1029" style="position:absolute;margin-left:297.15pt;margin-top:.9pt;width:412.65pt;height:705.7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" fillcolor="white [3201]" strokecolor="#93f" strokeweight="3pt">
                <v:textbox>
                  <w:txbxContent>
                    <w:p w14:paraId="0EF96E99" w14:textId="40513A99" w:rsidR="009B2514" w:rsidRDefault="00FC7BAB" w:rsidP="009B251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Syncope</w:t>
                      </w:r>
                      <w:r w:rsidR="00DB0A7A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(</w:t>
                      </w:r>
                      <w:r w:rsidR="00DB0A7A" w:rsidRPr="00DB0A7A">
                        <w:rPr>
                          <w:rFonts w:ascii="Century Gothic" w:hAnsi="Century Gothic"/>
                          <w:b/>
                          <w:color w:val="FFFF00"/>
                          <w:sz w:val="28"/>
                          <w:szCs w:val="20"/>
                          <w:highlight w:val="blue"/>
                        </w:rPr>
                        <w:t>HAVOCSS</w:t>
                      </w:r>
                      <w:r w:rsidR="00DB0A7A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)</w:t>
                      </w:r>
                    </w:p>
                    <w:p w14:paraId="5721AF71" w14:textId="77777777" w:rsidR="00DB0A7A" w:rsidRDefault="00DB0A7A" w:rsidP="00DB0A7A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H</w:t>
                      </w:r>
                      <w:r w:rsidRPr="00CB6324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ypoglycaemia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491118" w14:textId="36ECB704" w:rsidR="00DB0A7A" w:rsidRPr="00DB0A7A" w:rsidRDefault="00DB0A7A" w:rsidP="00DB0A7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</w:pPr>
                      <w:r w:rsidRPr="00DB0A7A">
                        <w:rPr>
                          <w:rFonts w:ascii="Century Gothic" w:hAnsi="Century Gothic"/>
                          <w:sz w:val="20"/>
                          <w:szCs w:val="20"/>
                        </w:rPr>
                        <w:t>Tremor, hunger, perspiration, light headedness or LOC</w:t>
                      </w:r>
                    </w:p>
                    <w:p w14:paraId="09C64D05" w14:textId="77777777" w:rsidR="00DB0A7A" w:rsidRDefault="00DB0A7A" w:rsidP="00DB0A7A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A</w:t>
                      </w:r>
                      <w:r w:rsidRPr="00CB6324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rrhythmias </w:t>
                      </w:r>
                    </w:p>
                    <w:p w14:paraId="17856ADF" w14:textId="77777777" w:rsidR="00DB0A7A" w:rsidRPr="00475C79" w:rsidRDefault="00DB0A7A" w:rsidP="00DB0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Stoke Adams attack (transient arrhythmia causing reduced CO and LOC) </w:t>
                      </w:r>
                    </w:p>
                    <w:p w14:paraId="7461AD5F" w14:textId="77777777" w:rsidR="00DB0A7A" w:rsidRPr="00475C79" w:rsidRDefault="00DB0A7A" w:rsidP="00DB0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May be palpitations warning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an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patient will have a slow or absent pulse </w:t>
                      </w:r>
                    </w:p>
                    <w:p w14:paraId="3235F5C9" w14:textId="494D9F3F" w:rsidR="00DB0A7A" w:rsidRPr="00DB0A7A" w:rsidRDefault="00DB0A7A" w:rsidP="00DB0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Recovery within seconds, the patient flushes, pulse speeds up and patient regains consciousness </w:t>
                      </w:r>
                    </w:p>
                    <w:p w14:paraId="100080A2" w14:textId="1A0C19DE" w:rsidR="00FC7BAB" w:rsidRPr="00475C79" w:rsidRDefault="00FC7BAB" w:rsidP="00FC7BAB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highlight w:val="blue"/>
                        </w:rPr>
                        <w:t>V</w:t>
                      </w:r>
                      <w:r w:rsidRPr="00475C79"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  <w:t xml:space="preserve">asovagal syncope: </w:t>
                      </w:r>
                    </w:p>
                    <w:p w14:paraId="7E538676" w14:textId="77777777" w:rsidR="00FC7BAB" w:rsidRPr="00475C79" w:rsidRDefault="00FC7BAB" w:rsidP="00A30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provoked by </w:t>
                      </w: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emotion, pain, fear, standing too long </w:t>
                      </w:r>
                    </w:p>
                    <w:p w14:paraId="655A653C" w14:textId="77777777" w:rsidR="00FC7BAB" w:rsidRPr="00CB6324" w:rsidRDefault="00FC7BAB" w:rsidP="00A30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onset over seconds</w:t>
                      </w:r>
                    </w:p>
                    <w:p w14:paraId="725FA262" w14:textId="562D5478" w:rsidR="00CB6324" w:rsidRPr="00475C79" w:rsidRDefault="00CB6324" w:rsidP="00A30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REDUCED VENOUS RETURN TRIGGERS BARORECEPTOR REFLEX </w:t>
                      </w:r>
                      <w:r w:rsidRPr="00CB632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INHIBITION OF SNS leading to syncope </w:t>
                      </w:r>
                    </w:p>
                    <w:p w14:paraId="57EA9F1D" w14:textId="77777777" w:rsidR="00FC7BAB" w:rsidRPr="00475C79" w:rsidRDefault="00FC7BAB" w:rsidP="00A30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Often preceded by </w:t>
                      </w: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nausea, pallor, sweating </w:t>
                      </w:r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closing of the visual field.</w:t>
                      </w:r>
                    </w:p>
                    <w:p w14:paraId="5EE70016" w14:textId="77777777" w:rsidR="00FC7BAB" w:rsidRPr="00475C79" w:rsidRDefault="00FC7BAB" w:rsidP="00A30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can not</w:t>
                      </w:r>
                      <w:proofErr w:type="spellEnd"/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occur if lying down</w:t>
                      </w: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. Patient can remain unconscious for up to 2 minutes </w:t>
                      </w:r>
                    </w:p>
                    <w:p w14:paraId="5EFB430D" w14:textId="77777777" w:rsidR="00FC7BAB" w:rsidRPr="00475C79" w:rsidRDefault="00FC7BAB" w:rsidP="00A30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Reflex anoxic convulsions</w:t>
                      </w:r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may occur due to cerebral hypoperfusion </w:t>
                      </w:r>
                    </w:p>
                    <w:p w14:paraId="68483B9D" w14:textId="666BC4E3" w:rsidR="00FC7BAB" w:rsidRPr="00DB0A7A" w:rsidRDefault="00FC7BAB" w:rsidP="00A301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Uncommon: </w:t>
                      </w:r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urinary incontinence and fall causing tongue injury</w:t>
                      </w:r>
                    </w:p>
                    <w:p w14:paraId="322AFA20" w14:textId="77777777" w:rsidR="00DB0A7A" w:rsidRPr="00CB6324" w:rsidRDefault="00DB0A7A" w:rsidP="00DB0A7A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O</w:t>
                      </w:r>
                      <w:r w:rsidRPr="00CB6324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rthostatic hypertension </w:t>
                      </w:r>
                    </w:p>
                    <w:p w14:paraId="35CA6C9A" w14:textId="77777777" w:rsidR="00DB0A7A" w:rsidRPr="00CB6324" w:rsidRDefault="00DB0A7A" w:rsidP="00DB0A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</w:pPr>
                      <w:r w:rsidRPr="00CB6324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Drop of systolic upon standing of greater than 20mmHg</w:t>
                      </w:r>
                    </w:p>
                    <w:p w14:paraId="31B514A8" w14:textId="77777777" w:rsidR="00DB0A7A" w:rsidRPr="00084527" w:rsidRDefault="00DB0A7A" w:rsidP="00DB0A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Inadequate vasomotor response</w:t>
                      </w:r>
                    </w:p>
                    <w:p w14:paraId="0AE63A2A" w14:textId="77777777" w:rsidR="00DB0A7A" w:rsidRPr="00084527" w:rsidRDefault="00DB0A7A" w:rsidP="00DB0A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common in</w:t>
                      </w:r>
                    </w:p>
                    <w:p w14:paraId="3D521B86" w14:textId="77777777" w:rsidR="00DB0A7A" w:rsidRPr="004B2960" w:rsidRDefault="00DB0A7A" w:rsidP="00DB0A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Hypovolaemia </w:t>
                      </w:r>
                      <w:r w:rsidRPr="00084527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dehydration, diuresis, exsanguination, burns </w:t>
                      </w:r>
                    </w:p>
                    <w:p w14:paraId="11F6BB59" w14:textId="77777777" w:rsidR="00DB0A7A" w:rsidRPr="00084527" w:rsidRDefault="00DB0A7A" w:rsidP="00DB0A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Addisons</w:t>
                      </w:r>
                      <w:proofErr w:type="spellEnd"/>
                    </w:p>
                    <w:p w14:paraId="417E0CBD" w14:textId="77777777" w:rsidR="00DB0A7A" w:rsidRPr="00084527" w:rsidRDefault="00DB0A7A" w:rsidP="00DB0A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anti-hypertensive takers (CCB, BB, ACI) </w:t>
                      </w:r>
                    </w:p>
                    <w:p w14:paraId="1BBB8C79" w14:textId="77777777" w:rsidR="00DB0A7A" w:rsidRPr="00084527" w:rsidRDefault="00DB0A7A" w:rsidP="00DB0A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Tranquilisers/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LevoDOPA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takers</w:t>
                      </w:r>
                    </w:p>
                    <w:p w14:paraId="0508C152" w14:textId="77777777" w:rsidR="00DB0A7A" w:rsidRPr="00CB6324" w:rsidRDefault="00DB0A7A" w:rsidP="00DB0A7A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Diabetic autonomic neuropathy, Shy-Drager syndrome </w:t>
                      </w:r>
                    </w:p>
                    <w:p w14:paraId="3BED2594" w14:textId="77777777" w:rsidR="00DB0A7A" w:rsidRPr="00CB6324" w:rsidRDefault="00DB0A7A" w:rsidP="00DB0A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Venous pooling in legs made worse by heat, alcohol and antihypertensives </w:t>
                      </w:r>
                    </w:p>
                    <w:p w14:paraId="4F6D1646" w14:textId="547B1CA7" w:rsidR="00DB0A7A" w:rsidRPr="00DB0A7A" w:rsidRDefault="00DB0A7A" w:rsidP="00DB0A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Reduced venous return and end diastolic volume </w:t>
                      </w:r>
                      <w:r w:rsidRPr="00CB6324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reduced stroke volume and CO </w:t>
                      </w:r>
                      <w:r w:rsidRPr="00CB6324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transient drop in BP</w:t>
                      </w:r>
                    </w:p>
                    <w:p w14:paraId="378F0D6D" w14:textId="77777777" w:rsidR="00DB0A7A" w:rsidRPr="00475C79" w:rsidRDefault="00DB0A7A" w:rsidP="00DB0A7A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C</w:t>
                      </w:r>
                      <w:r w:rsidRPr="00475C79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arotid Sinus Syncope </w:t>
                      </w:r>
                    </w:p>
                    <w:p w14:paraId="12072217" w14:textId="569D6163" w:rsidR="00DB0A7A" w:rsidRPr="00DB0A7A" w:rsidRDefault="00DB0A7A" w:rsidP="00DB0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Minimal contact </w:t>
                      </w:r>
                      <w:proofErr w:type="gramStart"/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shaving causes faint (hypersensitive baroreceptors ca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using excessive reflex bradycardia </w:t>
                      </w:r>
                    </w:p>
                    <w:p w14:paraId="74926576" w14:textId="3623D379" w:rsidR="009B2514" w:rsidRPr="00475C79" w:rsidRDefault="00FC7BAB" w:rsidP="00FC7BAB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S</w:t>
                      </w:r>
                      <w:r w:rsidRPr="00475C79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ituational Syncope</w:t>
                      </w:r>
                    </w:p>
                    <w:p w14:paraId="24538AA0" w14:textId="3BF549A8" w:rsidR="00DB0A7A" w:rsidRDefault="00DB0A7A" w:rsidP="00A301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Cataplexy (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0"/>
                          <w:szCs w:val="20"/>
                        </w:rPr>
                        <w:t>laughter / intense emotion leads to syncope</w:t>
                      </w:r>
                      <w:r w:rsidRPr="00DB0A7A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17748FD8" w14:textId="6EAE006F" w:rsidR="00FC7BAB" w:rsidRPr="00475C79" w:rsidRDefault="00FC7BAB" w:rsidP="00A301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Cough syncope</w:t>
                      </w:r>
                    </w:p>
                    <w:p w14:paraId="21514AD7" w14:textId="4ABE9BE8" w:rsidR="00FC7BAB" w:rsidRPr="00475C79" w:rsidRDefault="00FC7BAB" w:rsidP="00A301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Effort syncope </w:t>
                      </w:r>
                      <w:proofErr w:type="gramStart"/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i.e.</w:t>
                      </w:r>
                      <w:proofErr w:type="gramEnd"/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on exercise – cardiac in origin (e.g. aortic stenosis, HOCM) </w:t>
                      </w:r>
                    </w:p>
                    <w:p w14:paraId="2A84FBDA" w14:textId="4F501B42" w:rsidR="00FC7BAB" w:rsidRPr="00475C79" w:rsidRDefault="00FC7BAB" w:rsidP="00A301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75C79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Micturition syncope </w:t>
                      </w:r>
                      <w:r w:rsidRPr="00475C7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– men at night </w:t>
                      </w:r>
                    </w:p>
                    <w:p w14:paraId="419ED267" w14:textId="482BE8EC" w:rsidR="00CB6324" w:rsidRDefault="00CB6324" w:rsidP="00CB6324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B0A7A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S</w:t>
                      </w:r>
                      <w:r w:rsidRPr="00CB6324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tructural </w:t>
                      </w:r>
                    </w:p>
                    <w:p w14:paraId="3072194C" w14:textId="4E60B8E3" w:rsidR="00CB6324" w:rsidRPr="00DB0A7A" w:rsidRDefault="00CB6324" w:rsidP="00DB0A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Aortic stenosis, HOCM, Atrial myxoma (tumour of the atrium) </w:t>
                      </w:r>
                    </w:p>
                    <w:p w14:paraId="75DB29C2" w14:textId="6E13CD93" w:rsidR="00CB6324" w:rsidRPr="00CB6324" w:rsidRDefault="00CB6324" w:rsidP="00CB6324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 w:rsidRPr="00CB6324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Fugor</w:t>
                      </w:r>
                      <w:proofErr w:type="spellEnd"/>
                      <w:r w:rsidRPr="00CB6324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state </w:t>
                      </w:r>
                    </w:p>
                    <w:p w14:paraId="6F0A02A1" w14:textId="51849221" w:rsidR="00CB6324" w:rsidRPr="00CB6324" w:rsidRDefault="00CB6324" w:rsidP="00A301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Loss of memory of events whilst acting normally – featureless history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ED1D278" wp14:editId="18A351CB">
                <wp:simplePos x="0" y="0"/>
                <wp:positionH relativeFrom="margin">
                  <wp:posOffset>-370056</wp:posOffset>
                </wp:positionH>
                <wp:positionV relativeFrom="paragraph">
                  <wp:posOffset>6412311</wp:posOffset>
                </wp:positionV>
                <wp:extent cx="4039870" cy="2568508"/>
                <wp:effectExtent l="12700" t="12700" r="2413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870" cy="2568508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E833F" w14:textId="66CAFE0D" w:rsidR="00265173" w:rsidRPr="00475C79" w:rsidRDefault="00265173" w:rsidP="0026517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Mechanisms leading to seizures </w:t>
                            </w:r>
                          </w:p>
                          <w:p w14:paraId="226C9A54" w14:textId="6606966B" w:rsidR="00265173" w:rsidRDefault="00265173" w:rsidP="00A3015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Cellular </w:t>
                            </w:r>
                          </w:p>
                          <w:p w14:paraId="6C467515" w14:textId="4E44C2DB" w:rsidR="00265173" w:rsidRDefault="00265173" w:rsidP="00A3015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Excitation (too much) </w:t>
                            </w:r>
                          </w:p>
                          <w:p w14:paraId="16F08A65" w14:textId="225973DA" w:rsidR="00265173" w:rsidRDefault="00265173" w:rsidP="00A3015B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Ionic </w:t>
                            </w:r>
                            <w:r w:rsidRPr="0026517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altered RMP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sodium, potassium or calcium </w:t>
                            </w:r>
                          </w:p>
                          <w:p w14:paraId="5CBE33E8" w14:textId="5A6B675F" w:rsidR="00265173" w:rsidRDefault="00265173" w:rsidP="00A3015B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Neurotransmitter </w:t>
                            </w:r>
                            <w:r w:rsidRPr="0026517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glutamate </w:t>
                            </w:r>
                          </w:p>
                          <w:p w14:paraId="4771237E" w14:textId="52CB2876" w:rsidR="00265173" w:rsidRDefault="00265173" w:rsidP="00A3015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Inhibition </w:t>
                            </w:r>
                          </w:p>
                          <w:p w14:paraId="56DC1247" w14:textId="0AEE2DB8" w:rsidR="00265173" w:rsidRDefault="00265173" w:rsidP="00A3015B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Ionic </w:t>
                            </w:r>
                            <w:r w:rsidRPr="0026517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inward chloride, outward potassium </w:t>
                            </w:r>
                          </w:p>
                          <w:p w14:paraId="7F340D46" w14:textId="254BB9DD" w:rsidR="00265173" w:rsidRDefault="00265173" w:rsidP="00A3015B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GABA Neurotransmitter </w:t>
                            </w:r>
                          </w:p>
                          <w:p w14:paraId="3E8F94C9" w14:textId="352B0947" w:rsidR="00265173" w:rsidRDefault="00265173" w:rsidP="00A3015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Structural </w:t>
                            </w:r>
                          </w:p>
                          <w:p w14:paraId="0E3227BC" w14:textId="4E412C28" w:rsidR="00265173" w:rsidRPr="00265173" w:rsidRDefault="00265173" w:rsidP="00A3015B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Disorganised neurones </w:t>
                            </w:r>
                            <w:r w:rsidRPr="0026517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tumours, tuberous sclerosis </w:t>
                            </w:r>
                          </w:p>
                          <w:p w14:paraId="05959230" w14:textId="77777777" w:rsidR="00265173" w:rsidRPr="00CB6324" w:rsidRDefault="00265173" w:rsidP="0026517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547E4C8" w14:textId="77777777" w:rsidR="00265173" w:rsidRDefault="00265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D278" id="Rectangle 5" o:spid="_x0000_s1030" style="position:absolute;margin-left:-29.15pt;margin-top:504.9pt;width:318.1pt;height:202.25pt;z-index: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" fillcolor="white [3201]" strokecolor="#93f" strokeweight="3pt">
                <v:textbox>
                  <w:txbxContent>
                    <w:p w14:paraId="687E833F" w14:textId="66CAFE0D" w:rsidR="00265173" w:rsidRPr="00475C79" w:rsidRDefault="00265173" w:rsidP="00265173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Mechanisms leading to seizures </w:t>
                      </w:r>
                    </w:p>
                    <w:p w14:paraId="226C9A54" w14:textId="6606966B" w:rsidR="00265173" w:rsidRDefault="00265173" w:rsidP="00A3015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Cellular </w:t>
                      </w:r>
                    </w:p>
                    <w:p w14:paraId="6C467515" w14:textId="4E44C2DB" w:rsidR="00265173" w:rsidRDefault="00265173" w:rsidP="00A3015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Excitation (too much) </w:t>
                      </w:r>
                    </w:p>
                    <w:p w14:paraId="16F08A65" w14:textId="225973DA" w:rsidR="00265173" w:rsidRDefault="00265173" w:rsidP="00A3015B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Ionic </w:t>
                      </w:r>
                      <w:r w:rsidRPr="00265173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altered RMP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sodium, potassium or calcium </w:t>
                      </w:r>
                    </w:p>
                    <w:p w14:paraId="5CBE33E8" w14:textId="5A6B675F" w:rsidR="00265173" w:rsidRDefault="00265173" w:rsidP="00A3015B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Neurotransmitter </w:t>
                      </w:r>
                      <w:r w:rsidRPr="00265173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glutamate </w:t>
                      </w:r>
                    </w:p>
                    <w:p w14:paraId="4771237E" w14:textId="52CB2876" w:rsidR="00265173" w:rsidRDefault="00265173" w:rsidP="00A3015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Inhibition </w:t>
                      </w:r>
                    </w:p>
                    <w:p w14:paraId="56DC1247" w14:textId="0AEE2DB8" w:rsidR="00265173" w:rsidRDefault="00265173" w:rsidP="00A3015B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Ionic </w:t>
                      </w:r>
                      <w:r w:rsidRPr="00265173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inward chloride, outward potassium </w:t>
                      </w:r>
                    </w:p>
                    <w:p w14:paraId="7F340D46" w14:textId="254BB9DD" w:rsidR="00265173" w:rsidRDefault="00265173" w:rsidP="00A3015B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GABA Neurotransmitter </w:t>
                      </w:r>
                    </w:p>
                    <w:p w14:paraId="3E8F94C9" w14:textId="352B0947" w:rsidR="00265173" w:rsidRDefault="00265173" w:rsidP="00A3015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Structural </w:t>
                      </w:r>
                    </w:p>
                    <w:p w14:paraId="0E3227BC" w14:textId="4E412C28" w:rsidR="00265173" w:rsidRPr="00265173" w:rsidRDefault="00265173" w:rsidP="00A3015B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Disorganised neurones </w:t>
                      </w:r>
                      <w:r w:rsidRPr="00265173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tumours, tuberous sclerosis </w:t>
                      </w:r>
                    </w:p>
                    <w:p w14:paraId="05959230" w14:textId="77777777" w:rsidR="00265173" w:rsidRPr="00CB6324" w:rsidRDefault="00265173" w:rsidP="0026517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547E4C8" w14:textId="77777777" w:rsidR="00265173" w:rsidRDefault="00265173"/>
                  </w:txbxContent>
                </v:textbox>
                <w10:wrap anchorx="margin"/>
              </v:rect>
            </w:pict>
          </mc:Fallback>
        </mc:AlternateContent>
      </w:r>
      <w:r w:rsidR="00AF05F5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DB9894C" wp14:editId="20301C2C">
                <wp:simplePos x="0" y="0"/>
                <wp:positionH relativeFrom="margin">
                  <wp:posOffset>9116704</wp:posOffset>
                </wp:positionH>
                <wp:positionV relativeFrom="paragraph">
                  <wp:posOffset>1738213</wp:posOffset>
                </wp:positionV>
                <wp:extent cx="4660900" cy="5172501"/>
                <wp:effectExtent l="19050" t="19050" r="254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5172501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9C5C7" w14:textId="6098BC6E" w:rsidR="004B2960" w:rsidRPr="00475C79" w:rsidRDefault="004B2960" w:rsidP="004B29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Difference between epilepsy and acute provoked seizures </w:t>
                            </w:r>
                          </w:p>
                          <w:p w14:paraId="5E81A552" w14:textId="77777777" w:rsidR="004B2960" w:rsidRPr="004B2960" w:rsidRDefault="004B2960" w:rsidP="004B2960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B296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Epilepsy</w:t>
                            </w:r>
                          </w:p>
                          <w:p w14:paraId="07CC23B4" w14:textId="77777777" w:rsidR="004B2960" w:rsidRPr="004B2960" w:rsidRDefault="004B2960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4B2960">
                              <w:rPr>
                                <w:rFonts w:ascii="Century Gothic" w:hAnsi="Century Gothic"/>
                                <w:sz w:val="20"/>
                                <w:szCs w:val="20"/>
                                <w:highlight w:val="yellow"/>
                              </w:rPr>
                              <w:t>recurrent tendency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to spontaneous, intermittent, abnormal electrical activity in part of the brain, manifest as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seizures 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Convulsions are the motor manifestations of this</w:t>
                            </w:r>
                          </w:p>
                          <w:p w14:paraId="4F21231A" w14:textId="77777777" w:rsidR="004B2960" w:rsidRPr="004B2960" w:rsidRDefault="004B2960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Causes include: </w:t>
                            </w:r>
                          </w:p>
                          <w:p w14:paraId="24455EF5" w14:textId="77777777" w:rsidR="004B2960" w:rsidRPr="004B2960" w:rsidRDefault="004B2960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Idopathic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(most common) </w:t>
                            </w:r>
                          </w:p>
                          <w:p w14:paraId="26DC1724" w14:textId="77777777" w:rsidR="004B2960" w:rsidRPr="004B2960" w:rsidRDefault="004B2960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Structural: cortical scarring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previous head trauma (&gt;1 week after trauma)</w:t>
                            </w:r>
                          </w:p>
                          <w:p w14:paraId="494A3D8B" w14:textId="77777777" w:rsidR="004B2960" w:rsidRPr="004B2960" w:rsidRDefault="004B2960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Developmental disturbance </w:t>
                            </w:r>
                          </w:p>
                          <w:p w14:paraId="51F301A2" w14:textId="77777777" w:rsidR="004B2960" w:rsidRPr="004B2960" w:rsidRDefault="004B2960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Space occupying lesions </w:t>
                            </w:r>
                          </w:p>
                          <w:p w14:paraId="4F0B5B5E" w14:textId="773AB47F" w:rsidR="004B2960" w:rsidRPr="005819DE" w:rsidRDefault="004B2960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Stroke  </w:t>
                            </w:r>
                          </w:p>
                          <w:p w14:paraId="0E132395" w14:textId="25EA6F63" w:rsidR="005819DE" w:rsidRPr="005819DE" w:rsidRDefault="005819DE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Genetic: tuberous sclerosis </w:t>
                            </w:r>
                          </w:p>
                          <w:p w14:paraId="195D2894" w14:textId="2DBFF698" w:rsidR="005819DE" w:rsidRPr="004B2960" w:rsidRDefault="005819DE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Sarcoid, SLE, PAN</w:t>
                            </w:r>
                          </w:p>
                          <w:p w14:paraId="7B06A100" w14:textId="5413BC94" w:rsidR="004B2960" w:rsidRDefault="004B2960" w:rsidP="004B2960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Acute Provoked Seizures </w:t>
                            </w:r>
                          </w:p>
                          <w:p w14:paraId="596C5EC2" w14:textId="46FD8B0C" w:rsidR="004B2960" w:rsidRPr="005819DE" w:rsidRDefault="004B2960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Occur in the presence of an external insult </w:t>
                            </w:r>
                          </w:p>
                          <w:p w14:paraId="3863DF97" w14:textId="6A7B2E94" w:rsidR="005819DE" w:rsidRPr="009E2245" w:rsidRDefault="005819DE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Organic </w:t>
                            </w:r>
                            <w:r w:rsidRPr="009E22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9E2245" w:rsidRPr="009E22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Remember VITAMIN CDE</w:t>
                            </w:r>
                            <w:r w:rsidR="009E2245" w:rsidRPr="009E22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7D95206" w14:textId="1DB53EE7" w:rsidR="005743AC" w:rsidRPr="005743AC" w:rsidRDefault="005743AC" w:rsidP="00A3015B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Infection </w:t>
                            </w:r>
                            <w:r w:rsidRPr="005743A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encephalitis, meningitis </w:t>
                            </w:r>
                          </w:p>
                          <w:p w14:paraId="4D3AF5D0" w14:textId="7B142BC8" w:rsidR="005743AC" w:rsidRDefault="005743AC" w:rsidP="00A3015B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Trauma </w:t>
                            </w:r>
                          </w:p>
                          <w:p w14:paraId="69F51ADB" w14:textId="6598B029" w:rsidR="005743AC" w:rsidRPr="005743AC" w:rsidRDefault="005743AC" w:rsidP="00A3015B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Metabolic </w:t>
                            </w:r>
                            <w:r w:rsidRPr="005743A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Hypoglycaemia, hyponatraemia</w:t>
                            </w:r>
                          </w:p>
                          <w:p w14:paraId="2AC86A09" w14:textId="1B66F01B" w:rsidR="005743AC" w:rsidRDefault="005743AC" w:rsidP="00A3015B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Neoplasia (Tumours) </w:t>
                            </w:r>
                          </w:p>
                          <w:p w14:paraId="1EE6E835" w14:textId="3EAD0C61" w:rsidR="005743AC" w:rsidRPr="005743AC" w:rsidRDefault="005743AC" w:rsidP="00A3015B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Drugs or toxins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alcohol withdrawal </w:t>
                            </w:r>
                          </w:p>
                          <w:p w14:paraId="6AFF9A2B" w14:textId="77777777" w:rsidR="005743AC" w:rsidRDefault="005743AC" w:rsidP="00A3015B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Febrile convulsion</w:t>
                            </w:r>
                          </w:p>
                          <w:p w14:paraId="698DDC37" w14:textId="77777777" w:rsidR="005743AC" w:rsidRDefault="005743AC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Syncope </w:t>
                            </w:r>
                          </w:p>
                          <w:p w14:paraId="57407098" w14:textId="77777777" w:rsidR="005743AC" w:rsidRDefault="005743AC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Psychogenic </w:t>
                            </w:r>
                          </w:p>
                          <w:p w14:paraId="7F5017C6" w14:textId="641AA18A" w:rsidR="005743AC" w:rsidRPr="005743AC" w:rsidRDefault="005743AC" w:rsidP="00A3015B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Dissociative disorder, factitious disorder </w:t>
                            </w:r>
                            <w:r w:rsidRPr="005743A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9894C" id="Rectangle 4" o:spid="_x0000_s1031" style="position:absolute;margin-left:717.85pt;margin-top:136.85pt;width:367pt;height:407.3pt;z-index:25174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" fillcolor="white [3201]" strokecolor="#93f" strokeweight="3pt">
                <v:textbox>
                  <w:txbxContent>
                    <w:p w14:paraId="1149C5C7" w14:textId="6098BC6E" w:rsidR="004B2960" w:rsidRPr="00475C79" w:rsidRDefault="004B2960" w:rsidP="004B296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Difference between epilepsy and acute provoked seizures </w:t>
                      </w:r>
                    </w:p>
                    <w:p w14:paraId="5E81A552" w14:textId="77777777" w:rsidR="004B2960" w:rsidRPr="004B2960" w:rsidRDefault="004B2960" w:rsidP="004B2960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B296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Epilepsy</w:t>
                      </w:r>
                    </w:p>
                    <w:p w14:paraId="07CC23B4" w14:textId="77777777" w:rsidR="004B2960" w:rsidRPr="004B2960" w:rsidRDefault="004B2960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</w:t>
                      </w:r>
                      <w:r w:rsidRPr="004B2960">
                        <w:rPr>
                          <w:rFonts w:ascii="Century Gothic" w:hAnsi="Century Gothic"/>
                          <w:sz w:val="20"/>
                          <w:szCs w:val="20"/>
                          <w:highlight w:val="yellow"/>
                        </w:rPr>
                        <w:t>recurrent tendency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to spontaneous, intermittent, abnormal electrical activity in part of the brain, manifest as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seizures 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Convulsions are the motor manifestations of this</w:t>
                      </w:r>
                    </w:p>
                    <w:p w14:paraId="4F21231A" w14:textId="77777777" w:rsidR="004B2960" w:rsidRPr="004B2960" w:rsidRDefault="004B2960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Causes include: </w:t>
                      </w:r>
                    </w:p>
                    <w:p w14:paraId="24455EF5" w14:textId="77777777" w:rsidR="004B2960" w:rsidRPr="004B2960" w:rsidRDefault="004B2960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Idopathic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(most common) </w:t>
                      </w:r>
                    </w:p>
                    <w:p w14:paraId="26DC1724" w14:textId="77777777" w:rsidR="004B2960" w:rsidRPr="004B2960" w:rsidRDefault="004B2960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Structural: cortical scarring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previous head trauma (&gt;1 week after trauma)</w:t>
                      </w:r>
                    </w:p>
                    <w:p w14:paraId="494A3D8B" w14:textId="77777777" w:rsidR="004B2960" w:rsidRPr="004B2960" w:rsidRDefault="004B2960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Developmental disturbance </w:t>
                      </w:r>
                    </w:p>
                    <w:p w14:paraId="51F301A2" w14:textId="77777777" w:rsidR="004B2960" w:rsidRPr="004B2960" w:rsidRDefault="004B2960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Space occupying lesions </w:t>
                      </w:r>
                    </w:p>
                    <w:p w14:paraId="4F0B5B5E" w14:textId="773AB47F" w:rsidR="004B2960" w:rsidRPr="005819DE" w:rsidRDefault="004B2960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Stroke  </w:t>
                      </w:r>
                    </w:p>
                    <w:p w14:paraId="0E132395" w14:textId="25EA6F63" w:rsidR="005819DE" w:rsidRPr="005819DE" w:rsidRDefault="005819DE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Genetic: tuberous sclerosis </w:t>
                      </w:r>
                    </w:p>
                    <w:p w14:paraId="195D2894" w14:textId="2DBFF698" w:rsidR="005819DE" w:rsidRPr="004B2960" w:rsidRDefault="005819DE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Sarcoid, SLE, PAN</w:t>
                      </w:r>
                    </w:p>
                    <w:p w14:paraId="7B06A100" w14:textId="5413BC94" w:rsidR="004B2960" w:rsidRDefault="004B2960" w:rsidP="004B2960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Acute Provoked Seizures </w:t>
                      </w:r>
                    </w:p>
                    <w:p w14:paraId="596C5EC2" w14:textId="46FD8B0C" w:rsidR="004B2960" w:rsidRPr="005819DE" w:rsidRDefault="004B2960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Occur in the presence of an external insult </w:t>
                      </w:r>
                    </w:p>
                    <w:p w14:paraId="3863DF97" w14:textId="6A7B2E94" w:rsidR="005819DE" w:rsidRPr="009E2245" w:rsidRDefault="005819DE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Organic </w:t>
                      </w:r>
                      <w:r w:rsidRPr="009E2245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9E2245" w:rsidRPr="009E2245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Remember VITAMIN CDE</w:t>
                      </w:r>
                      <w:r w:rsidR="009E2245" w:rsidRPr="009E2245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47D95206" w14:textId="1DB53EE7" w:rsidR="005743AC" w:rsidRPr="005743AC" w:rsidRDefault="005743AC" w:rsidP="00A3015B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Infection </w:t>
                      </w:r>
                      <w:r w:rsidRPr="005743A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encephalitis, meningitis </w:t>
                      </w:r>
                    </w:p>
                    <w:p w14:paraId="4D3AF5D0" w14:textId="7B142BC8" w:rsidR="005743AC" w:rsidRDefault="005743AC" w:rsidP="00A3015B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Trauma </w:t>
                      </w:r>
                    </w:p>
                    <w:p w14:paraId="69F51ADB" w14:textId="6598B029" w:rsidR="005743AC" w:rsidRPr="005743AC" w:rsidRDefault="005743AC" w:rsidP="00A3015B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Metabolic </w:t>
                      </w:r>
                      <w:r w:rsidRPr="005743A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Hypoglycaemia, hyponatraemia</w:t>
                      </w:r>
                    </w:p>
                    <w:p w14:paraId="2AC86A09" w14:textId="1B66F01B" w:rsidR="005743AC" w:rsidRDefault="005743AC" w:rsidP="00A3015B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Neoplasia (Tumours) </w:t>
                      </w:r>
                    </w:p>
                    <w:p w14:paraId="1EE6E835" w14:textId="3EAD0C61" w:rsidR="005743AC" w:rsidRPr="005743AC" w:rsidRDefault="005743AC" w:rsidP="00A3015B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Drugs or toxins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e.g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alcohol withdrawal </w:t>
                      </w:r>
                    </w:p>
                    <w:p w14:paraId="6AFF9A2B" w14:textId="77777777" w:rsidR="005743AC" w:rsidRDefault="005743AC" w:rsidP="00A3015B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Febrile convulsion</w:t>
                      </w:r>
                    </w:p>
                    <w:p w14:paraId="698DDC37" w14:textId="77777777" w:rsidR="005743AC" w:rsidRDefault="005743AC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Syncope </w:t>
                      </w:r>
                    </w:p>
                    <w:p w14:paraId="57407098" w14:textId="77777777" w:rsidR="005743AC" w:rsidRDefault="005743AC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Psychogenic </w:t>
                      </w:r>
                    </w:p>
                    <w:p w14:paraId="7F5017C6" w14:textId="641AA18A" w:rsidR="005743AC" w:rsidRPr="005743AC" w:rsidRDefault="005743AC" w:rsidP="00A3015B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Dissociative disorder, factitious disorder </w:t>
                      </w:r>
                      <w:r w:rsidRPr="005743A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5173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541BC1B" wp14:editId="77098181">
                <wp:simplePos x="0" y="0"/>
                <wp:positionH relativeFrom="margin">
                  <wp:posOffset>-372139</wp:posOffset>
                </wp:positionH>
                <wp:positionV relativeFrom="paragraph">
                  <wp:posOffset>3684447</wp:posOffset>
                </wp:positionV>
                <wp:extent cx="4040210" cy="2615565"/>
                <wp:effectExtent l="19050" t="19050" r="1778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210" cy="261556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8C72C" w14:textId="257E2F26" w:rsidR="00CB6324" w:rsidRPr="00475C79" w:rsidRDefault="00CB6324" w:rsidP="00CB632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Pathophysiology of Syncope</w:t>
                            </w:r>
                          </w:p>
                          <w:p w14:paraId="003F3507" w14:textId="1D31F514" w:rsidR="00CB6324" w:rsidRPr="00CB6324" w:rsidRDefault="00CB6324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Baroreceptors in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carotid sinus &amp; aortic arch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sense pressure</w:t>
                            </w:r>
                            <w:r w:rsidRPr="00475C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93CE58" w14:textId="7CD9C85A" w:rsidR="00CB6324" w:rsidRPr="00CB6324" w:rsidRDefault="00CB6324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B632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If pressure increases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3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NTS </w:t>
                            </w:r>
                            <w:r w:rsidRPr="00CB63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Rostro-ventrolateral medulla (S) </w:t>
                            </w:r>
                            <w:r w:rsidRPr="00CB63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nucleus ambiguous (PS)</w:t>
                            </w:r>
                          </w:p>
                          <w:p w14:paraId="49E80FC4" w14:textId="4C638E2A" w:rsidR="00CB6324" w:rsidRPr="00CB6324" w:rsidRDefault="00CB6324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INHIBIT SYMPATHETIC output and INCREASE PARASYMPATHETIC </w:t>
                            </w:r>
                          </w:p>
                          <w:p w14:paraId="66B1C1C5" w14:textId="2251B4CE" w:rsidR="00CB6324" w:rsidRPr="00CB6324" w:rsidRDefault="00CB6324" w:rsidP="00A3015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Vasodilation</w:t>
                            </w:r>
                          </w:p>
                          <w:p w14:paraId="28821A0F" w14:textId="6ADC9301" w:rsidR="00CB6324" w:rsidRPr="00CB6324" w:rsidRDefault="00CB6324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So increased BP reduces sympathetic tone </w:t>
                            </w:r>
                          </w:p>
                          <w:p w14:paraId="222E721D" w14:textId="0F17D9D8" w:rsidR="00CB6324" w:rsidRPr="00CB6324" w:rsidRDefault="00CB6324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Decreased pressure increases Sympathetic activity</w:t>
                            </w:r>
                          </w:p>
                          <w:p w14:paraId="210CDEC8" w14:textId="3E98436E" w:rsidR="00CB6324" w:rsidRDefault="00CB6324" w:rsidP="00CB632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Starlings Law: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stroke volume increases in response to an increase in end diastolic volume, if all other factors are kept constant (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contractility)</w:t>
                            </w:r>
                          </w:p>
                          <w:p w14:paraId="02602C83" w14:textId="77777777" w:rsidR="00CB6324" w:rsidRPr="00CB6324" w:rsidRDefault="00CB6324" w:rsidP="00CB632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1BC1B" id="Rectangle 3" o:spid="_x0000_s1032" style="position:absolute;margin-left:-29.3pt;margin-top:290.1pt;width:318.15pt;height:205.95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" fillcolor="white [3201]" strokecolor="#93f" strokeweight="3pt">
                <v:textbox>
                  <w:txbxContent>
                    <w:p w14:paraId="4218C72C" w14:textId="257E2F26" w:rsidR="00CB6324" w:rsidRPr="00475C79" w:rsidRDefault="00CB6324" w:rsidP="00CB632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Pathophysiology of Syncope</w:t>
                      </w:r>
                    </w:p>
                    <w:p w14:paraId="003F3507" w14:textId="1D31F514" w:rsidR="00CB6324" w:rsidRPr="00CB6324" w:rsidRDefault="00CB6324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Baroreceptors in the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carotid sinus &amp; aortic arch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sense pressure</w:t>
                      </w:r>
                      <w:r w:rsidRPr="00475C7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93CE58" w14:textId="7CD9C85A" w:rsidR="00CB6324" w:rsidRPr="00CB6324" w:rsidRDefault="00CB6324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CB6324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If pressure increases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CB6324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NTS </w:t>
                      </w:r>
                      <w:r w:rsidRPr="00CB6324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Rostro-ventrolateral medulla (S) </w:t>
                      </w:r>
                      <w:r w:rsidRPr="00CB6324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nucleus ambiguous (PS)</w:t>
                      </w:r>
                    </w:p>
                    <w:p w14:paraId="49E80FC4" w14:textId="4C638E2A" w:rsidR="00CB6324" w:rsidRPr="00CB6324" w:rsidRDefault="00CB6324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INHIBIT SYMPATHETIC output and INCREASE PARASYMPATHETIC </w:t>
                      </w:r>
                    </w:p>
                    <w:p w14:paraId="66B1C1C5" w14:textId="2251B4CE" w:rsidR="00CB6324" w:rsidRPr="00CB6324" w:rsidRDefault="00CB6324" w:rsidP="00A3015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Vasodilation</w:t>
                      </w:r>
                    </w:p>
                    <w:p w14:paraId="28821A0F" w14:textId="6ADC9301" w:rsidR="00CB6324" w:rsidRPr="00CB6324" w:rsidRDefault="00CB6324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So increased BP reduces sympathetic tone </w:t>
                      </w:r>
                    </w:p>
                    <w:p w14:paraId="222E721D" w14:textId="0F17D9D8" w:rsidR="00CB6324" w:rsidRPr="00CB6324" w:rsidRDefault="00CB6324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Decreased pressure increases Sympathetic activity</w:t>
                      </w:r>
                    </w:p>
                    <w:p w14:paraId="210CDEC8" w14:textId="3E98436E" w:rsidR="00CB6324" w:rsidRDefault="00CB6324" w:rsidP="00CB6324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Starlings Law: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stroke volume increases in response to an increase in end diastolic volume, if all other factors are kept constant (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contractility)</w:t>
                      </w:r>
                    </w:p>
                    <w:p w14:paraId="02602C83" w14:textId="77777777" w:rsidR="00CB6324" w:rsidRPr="00CB6324" w:rsidRDefault="00CB6324" w:rsidP="00CB6324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690A">
        <w:br w:type="page"/>
      </w:r>
    </w:p>
    <w:p w14:paraId="01DA16D4" w14:textId="67BBAA3F" w:rsidR="00BC12D8" w:rsidRPr="00BC12D8" w:rsidRDefault="00CC6F04" w:rsidP="00BC12D8">
      <w:r w:rsidRPr="00AF690A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A500D21" wp14:editId="350E76A2">
                <wp:simplePos x="0" y="0"/>
                <wp:positionH relativeFrom="margin">
                  <wp:posOffset>5947577</wp:posOffset>
                </wp:positionH>
                <wp:positionV relativeFrom="paragraph">
                  <wp:posOffset>38142</wp:posOffset>
                </wp:positionV>
                <wp:extent cx="7757461" cy="4161790"/>
                <wp:effectExtent l="12700" t="12700" r="27940" b="292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461" cy="416179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3BDFD" w14:textId="0246E4DE" w:rsidR="0099706F" w:rsidRDefault="000A32F5" w:rsidP="0099706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Medications</w:t>
                            </w:r>
                          </w:p>
                          <w:p w14:paraId="2D9C9DF5" w14:textId="2ED62549" w:rsidR="000A32F5" w:rsidRPr="000A32F5" w:rsidRDefault="000A32F5" w:rsidP="000A32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Generally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only prescribed after the second seizure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1"/>
                              <w:gridCol w:w="1751"/>
                              <w:gridCol w:w="2182"/>
                              <w:gridCol w:w="5095"/>
                            </w:tblGrid>
                            <w:tr w:rsidR="00203F86" w:rsidRPr="000A32F5" w14:paraId="6B872CEE" w14:textId="77777777" w:rsidTr="00203F86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2271" w:type="dxa"/>
                                </w:tcPr>
                                <w:p w14:paraId="6C6485C2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Drug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676C67CC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MoA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44D6F4EB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Pharmacokinetics</w:t>
                                  </w:r>
                                </w:p>
                              </w:tc>
                              <w:tc>
                                <w:tcPr>
                                  <w:tcW w:w="5095" w:type="dxa"/>
                                </w:tcPr>
                                <w:p w14:paraId="057EC639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SEs</w:t>
                                  </w:r>
                                </w:p>
                              </w:tc>
                            </w:tr>
                            <w:tr w:rsidR="00203F86" w:rsidRPr="000A32F5" w14:paraId="6FC60F91" w14:textId="77777777" w:rsidTr="00203F86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2271" w:type="dxa"/>
                                </w:tcPr>
                                <w:p w14:paraId="3BD39774" w14:textId="1AE8B50D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Carbamazepine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F6613AF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Membrane stabiliser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4A0DF28C" w14:textId="77777777" w:rsidR="000A32F5" w:rsidRPr="00B3297F" w:rsidRDefault="000A32F5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297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LIVER ENZYME INDUCING</w:t>
                                  </w:r>
                                </w:p>
                                <w:p w14:paraId="141EB3C3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Taken </w:t>
                                  </w:r>
                                  <w:r w:rsidRPr="00B3297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BD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 initial low dose</w:t>
                                  </w:r>
                                </w:p>
                              </w:tc>
                              <w:tc>
                                <w:tcPr>
                                  <w:tcW w:w="5095" w:type="dxa"/>
                                </w:tcPr>
                                <w:p w14:paraId="78E2FD94" w14:textId="03075D02" w:rsidR="000A32F5" w:rsidRPr="00B3297F" w:rsidRDefault="000A32F5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Dose related → giddiness, nausea, drowsiness, diplopia</w:t>
                                  </w:r>
                                  <w:r w:rsidR="00B3297F" w:rsidRPr="00CC6F04">
                                    <w:rPr>
                                      <w:rFonts w:ascii="Century Gothic" w:hAnsi="Century Gothic"/>
                                      <w:color w:val="FFFF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3297F" w:rsidRPr="00CC6F04">
                                    <w:rPr>
                                      <w:rFonts w:ascii="Century Gothic" w:hAnsi="Century Gothic"/>
                                      <w:b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(confused and dizzy going around that maze)</w:t>
                                  </w:r>
                                </w:p>
                                <w:p w14:paraId="37270A61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Allergic → </w:t>
                                  </w:r>
                                  <w:proofErr w:type="spellStart"/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leucopenia</w:t>
                                  </w:r>
                                  <w:proofErr w:type="spellEnd"/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 rashes</w:t>
                                  </w:r>
                                </w:p>
                              </w:tc>
                            </w:tr>
                            <w:tr w:rsidR="00203F86" w:rsidRPr="000A32F5" w14:paraId="6A488B8F" w14:textId="77777777" w:rsidTr="00203F86">
                              <w:trPr>
                                <w:trHeight w:val="990"/>
                                <w:jc w:val="center"/>
                              </w:trPr>
                              <w:tc>
                                <w:tcPr>
                                  <w:tcW w:w="2271" w:type="dxa"/>
                                </w:tcPr>
                                <w:p w14:paraId="1C500FD6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Valproate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67C366B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2640911F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Taken </w:t>
                                  </w:r>
                                  <w:r w:rsidRPr="00B3297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BD/OD</w:t>
                                  </w:r>
                                </w:p>
                                <w:p w14:paraId="160C1B78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Blood levels no use</w:t>
                                  </w:r>
                                </w:p>
                              </w:tc>
                              <w:tc>
                                <w:tcPr>
                                  <w:tcW w:w="5095" w:type="dxa"/>
                                </w:tcPr>
                                <w:p w14:paraId="69868FD3" w14:textId="12E79330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6F04">
                                    <w:rPr>
                                      <w:rFonts w:ascii="Century Gothic" w:hAnsi="Century Gothic"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(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VALPROAT</w:t>
                                  </w:r>
                                  <w:r w:rsidR="00B3297F" w:rsidRPr="00CC6F04">
                                    <w:rPr>
                                      <w:rFonts w:ascii="Century Gothic" w:hAnsi="Century Gothic"/>
                                      <w:b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TT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E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)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color w:val="FFFF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→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a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ppetite increase,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l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iver failure,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p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ancreatitis,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r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eversible hair loss,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o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edema,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a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taxia,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t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eratogenicity,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t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remor,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t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hrombocytopenia,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e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ncephalopathy</w:t>
                                  </w:r>
                                </w:p>
                              </w:tc>
                            </w:tr>
                            <w:tr w:rsidR="00203F86" w:rsidRPr="000A32F5" w14:paraId="2F93B4D7" w14:textId="77777777" w:rsidTr="00203F86">
                              <w:trPr>
                                <w:trHeight w:val="990"/>
                                <w:jc w:val="center"/>
                              </w:trPr>
                              <w:tc>
                                <w:tcPr>
                                  <w:tcW w:w="2271" w:type="dxa"/>
                                </w:tcPr>
                                <w:p w14:paraId="7C1EDB17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Phenytoin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46C80202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Membrane stabiliser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0201DBED" w14:textId="77777777" w:rsidR="000A32F5" w:rsidRPr="00B3297F" w:rsidRDefault="000A32F5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297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LIVER ENZYME INDUCING</w:t>
                                  </w:r>
                                </w:p>
                                <w:p w14:paraId="1C5EB45E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Taken OD</w:t>
                                  </w:r>
                                </w:p>
                                <w:p w14:paraId="783A4680" w14:textId="77777777" w:rsidR="000A32F5" w:rsidRPr="00B3297F" w:rsidRDefault="000A32F5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297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Blood monitoring useful</w:t>
                                  </w:r>
                                </w:p>
                              </w:tc>
                              <w:tc>
                                <w:tcPr>
                                  <w:tcW w:w="5095" w:type="dxa"/>
                                </w:tcPr>
                                <w:p w14:paraId="6EAF90DC" w14:textId="1C9D6945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Dose → drowsiness, ataxia, nystagmus</w:t>
                                  </w:r>
                                  <w:r w:rsidR="00B3297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3297F" w:rsidRPr="00B3297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(Cerebellar symptoms)</w:t>
                                  </w:r>
                                </w:p>
                                <w:p w14:paraId="60554B92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Allergic → rash, lymphadenopathy</w:t>
                                  </w:r>
                                </w:p>
                                <w:p w14:paraId="62DF3BC1" w14:textId="77777777" w:rsid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Chronic use →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g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um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h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ypertrophy, </w:t>
                                  </w:r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a</w:t>
                                  </w: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B3297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ne, hirsutism, folate deficiency</w:t>
                                  </w:r>
                                </w:p>
                                <w:p w14:paraId="4340FF6C" w14:textId="22397D43" w:rsidR="00B3297F" w:rsidRPr="00B3297F" w:rsidRDefault="00B3297F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Phenytoins</w:t>
                                  </w:r>
                                  <w:proofErr w:type="spellEnd"/>
                                  <w:r w:rsidRPr="00CC6F04">
                                    <w:rPr>
                                      <w:rFonts w:ascii="Century Gothic" w:hAnsi="Century Gothic"/>
                                      <w:b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 xml:space="preserve"> Cerebellum Lacks Folate HAG</w:t>
                                  </w:r>
                                </w:p>
                              </w:tc>
                            </w:tr>
                            <w:tr w:rsidR="00203F86" w:rsidRPr="000A32F5" w14:paraId="1769182D" w14:textId="77777777" w:rsidTr="00203F86">
                              <w:trPr>
                                <w:trHeight w:val="729"/>
                                <w:jc w:val="center"/>
                              </w:trPr>
                              <w:tc>
                                <w:tcPr>
                                  <w:tcW w:w="2271" w:type="dxa"/>
                                </w:tcPr>
                                <w:p w14:paraId="508D7771" w14:textId="29043A33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Lamotrigine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5E2C13FF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Membrane stabiliser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14:paraId="5C0817B2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Dosing depends on other anticonvulsants</w:t>
                                  </w:r>
                                </w:p>
                              </w:tc>
                              <w:tc>
                                <w:tcPr>
                                  <w:tcW w:w="5095" w:type="dxa"/>
                                </w:tcPr>
                                <w:p w14:paraId="3D81DD62" w14:textId="77777777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Dose → nausea, dizziness, tremor, </w:t>
                                  </w:r>
                                  <w:r w:rsidRPr="00B3297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headache</w:t>
                                  </w:r>
                                </w:p>
                                <w:p w14:paraId="3A16CAA6" w14:textId="128738CD" w:rsidR="000A32F5" w:rsidRPr="000A32F5" w:rsidRDefault="000A32F5" w:rsidP="000A32F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Allergic → rash, fever, arthralgia, lymphadenopathy, Stevens-Johnson </w:t>
                                  </w:r>
                                  <w:proofErr w:type="gramStart"/>
                                  <w:r w:rsidRPr="000A32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syndrome</w:t>
                                  </w:r>
                                  <w:r w:rsidR="00B3297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="00B3297F" w:rsidRPr="00CC6F04">
                                    <w:rPr>
                                      <w:rFonts w:ascii="Century Gothic" w:hAnsi="Century Gothic"/>
                                      <w:b/>
                                      <w:color w:val="FFFF00"/>
                                      <w:sz w:val="20"/>
                                      <w:szCs w:val="20"/>
                                      <w:highlight w:val="blue"/>
                                    </w:rPr>
                                    <w:t>FLARS</w:t>
                                  </w:r>
                                  <w:r w:rsidR="00B3297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89AD28F" w14:textId="4CFA09F1" w:rsidR="00B3297F" w:rsidRPr="00B3297F" w:rsidRDefault="00B3297F" w:rsidP="000A32F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20"/>
                              </w:rPr>
                              <w:t xml:space="preserve">*Valproate: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 xml:space="preserve">causes dysmorphic facial features, congenital abnormalities, learning difficulties </w:t>
                            </w:r>
                            <w:r w:rsidRPr="00B3297F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B3297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20"/>
                              </w:rPr>
                              <w:t>5mg folic acid daily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B3297F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B3297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20"/>
                                <w:highlight w:val="yellow"/>
                              </w:rPr>
                              <w:t>PREGNANT WOMEN SHOULD SWITCH TO LAMOTRIGINE if possible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00D21" id="Rectangle 11" o:spid="_x0000_s1033" style="position:absolute;margin-left:468.3pt;margin-top:3pt;width:610.8pt;height:327.7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" fillcolor="white [3201]" strokecolor="#93f" strokeweight="3pt">
                <v:textbox>
                  <w:txbxContent>
                    <w:p w14:paraId="5413BDFD" w14:textId="0246E4DE" w:rsidR="0099706F" w:rsidRDefault="000A32F5" w:rsidP="0099706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Medications</w:t>
                      </w:r>
                    </w:p>
                    <w:p w14:paraId="2D9C9DF5" w14:textId="2ED62549" w:rsidR="000A32F5" w:rsidRPr="000A32F5" w:rsidRDefault="000A32F5" w:rsidP="000A32F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Generally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only prescribed after the second seizure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71"/>
                        <w:gridCol w:w="1751"/>
                        <w:gridCol w:w="2182"/>
                        <w:gridCol w:w="5095"/>
                      </w:tblGrid>
                      <w:tr w:rsidR="00203F86" w:rsidRPr="000A32F5" w14:paraId="6B872CEE" w14:textId="77777777" w:rsidTr="00203F86">
                        <w:trPr>
                          <w:trHeight w:val="242"/>
                          <w:jc w:val="center"/>
                        </w:trPr>
                        <w:tc>
                          <w:tcPr>
                            <w:tcW w:w="2271" w:type="dxa"/>
                          </w:tcPr>
                          <w:p w14:paraId="6C6485C2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Drug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676C67CC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MoA</w:t>
                            </w:r>
                            <w:proofErr w:type="spellEnd"/>
                          </w:p>
                        </w:tc>
                        <w:tc>
                          <w:tcPr>
                            <w:tcW w:w="2182" w:type="dxa"/>
                          </w:tcPr>
                          <w:p w14:paraId="44D6F4EB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Pharmacokinetics</w:t>
                            </w:r>
                          </w:p>
                        </w:tc>
                        <w:tc>
                          <w:tcPr>
                            <w:tcW w:w="5095" w:type="dxa"/>
                          </w:tcPr>
                          <w:p w14:paraId="057EC639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SEs</w:t>
                            </w:r>
                          </w:p>
                        </w:tc>
                      </w:tr>
                      <w:tr w:rsidR="00203F86" w:rsidRPr="000A32F5" w14:paraId="6FC60F91" w14:textId="77777777" w:rsidTr="00203F86">
                        <w:trPr>
                          <w:trHeight w:val="746"/>
                          <w:jc w:val="center"/>
                        </w:trPr>
                        <w:tc>
                          <w:tcPr>
                            <w:tcW w:w="2271" w:type="dxa"/>
                          </w:tcPr>
                          <w:p w14:paraId="3BD39774" w14:textId="1AE8B50D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Carbamazepine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F6613AF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Membrane stabiliser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14:paraId="4A0DF28C" w14:textId="77777777" w:rsidR="000A32F5" w:rsidRPr="00B3297F" w:rsidRDefault="000A32F5" w:rsidP="000A32F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3297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LIVER ENZYME INDUCING</w:t>
                            </w:r>
                          </w:p>
                          <w:p w14:paraId="141EB3C3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Taken </w:t>
                            </w:r>
                            <w:r w:rsidRPr="00B3297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BD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initial low dose</w:t>
                            </w:r>
                          </w:p>
                        </w:tc>
                        <w:tc>
                          <w:tcPr>
                            <w:tcW w:w="5095" w:type="dxa"/>
                          </w:tcPr>
                          <w:p w14:paraId="78E2FD94" w14:textId="03075D02" w:rsidR="000A32F5" w:rsidRPr="00B3297F" w:rsidRDefault="000A32F5" w:rsidP="000A32F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Dose related → giddiness, nausea, drowsiness, diplopia</w:t>
                            </w:r>
                            <w:r w:rsidR="00B3297F" w:rsidRPr="00CC6F04">
                              <w:rPr>
                                <w:rFonts w:ascii="Century Gothic" w:hAnsi="Century Gothic"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97F" w:rsidRPr="00CC6F04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(confused and dizzy going around that maze)</w:t>
                            </w:r>
                          </w:p>
                          <w:p w14:paraId="37270A61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Allergic → </w:t>
                            </w:r>
                            <w:proofErr w:type="spellStart"/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leucopenia</w:t>
                            </w:r>
                            <w:proofErr w:type="spellEnd"/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rashes</w:t>
                            </w:r>
                          </w:p>
                        </w:tc>
                      </w:tr>
                      <w:tr w:rsidR="00203F86" w:rsidRPr="000A32F5" w14:paraId="6A488B8F" w14:textId="77777777" w:rsidTr="00203F86">
                        <w:trPr>
                          <w:trHeight w:val="990"/>
                          <w:jc w:val="center"/>
                        </w:trPr>
                        <w:tc>
                          <w:tcPr>
                            <w:tcW w:w="2271" w:type="dxa"/>
                          </w:tcPr>
                          <w:p w14:paraId="1C500FD6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Valproate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467C366B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14:paraId="2640911F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Taken </w:t>
                            </w:r>
                            <w:r w:rsidRPr="00B3297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BD/OD</w:t>
                            </w:r>
                          </w:p>
                          <w:p w14:paraId="160C1B78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Blood levels no use</w:t>
                            </w:r>
                          </w:p>
                        </w:tc>
                        <w:tc>
                          <w:tcPr>
                            <w:tcW w:w="5095" w:type="dxa"/>
                          </w:tcPr>
                          <w:p w14:paraId="69868FD3" w14:textId="12E79330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6F04">
                              <w:rPr>
                                <w:rFonts w:ascii="Century Gothic" w:hAnsi="Century Gothic"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(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VALPROAT</w:t>
                            </w:r>
                            <w:r w:rsidR="00B3297F" w:rsidRPr="00CC6F04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TT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E</w:t>
                            </w:r>
                            <w:r w:rsidRPr="00CC6F04">
                              <w:rPr>
                                <w:rFonts w:ascii="Century Gothic" w:hAnsi="Century Gothic"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)</w:t>
                            </w:r>
                            <w:r w:rsidRPr="00CC6F04">
                              <w:rPr>
                                <w:rFonts w:ascii="Century Gothic" w:hAnsi="Century Gothic"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→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ppetite increase,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l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iver failure,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p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ancreatitis,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r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eversible hair loss,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o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edema,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taxia,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t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eratogenicity,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t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remor,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t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hrombocytopenia,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e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ncephalopathy</w:t>
                            </w:r>
                          </w:p>
                        </w:tc>
                      </w:tr>
                      <w:tr w:rsidR="00203F86" w:rsidRPr="000A32F5" w14:paraId="2F93B4D7" w14:textId="77777777" w:rsidTr="00203F86">
                        <w:trPr>
                          <w:trHeight w:val="990"/>
                          <w:jc w:val="center"/>
                        </w:trPr>
                        <w:tc>
                          <w:tcPr>
                            <w:tcW w:w="2271" w:type="dxa"/>
                          </w:tcPr>
                          <w:p w14:paraId="7C1EDB17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Phenytoin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46C80202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Membrane stabiliser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14:paraId="0201DBED" w14:textId="77777777" w:rsidR="000A32F5" w:rsidRPr="00B3297F" w:rsidRDefault="000A32F5" w:rsidP="000A32F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3297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LIVER ENZYME INDUCING</w:t>
                            </w:r>
                          </w:p>
                          <w:p w14:paraId="1C5EB45E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Taken OD</w:t>
                            </w:r>
                          </w:p>
                          <w:p w14:paraId="783A4680" w14:textId="77777777" w:rsidR="000A32F5" w:rsidRPr="00B3297F" w:rsidRDefault="000A32F5" w:rsidP="000A32F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3297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Blood monitoring useful</w:t>
                            </w:r>
                          </w:p>
                        </w:tc>
                        <w:tc>
                          <w:tcPr>
                            <w:tcW w:w="5095" w:type="dxa"/>
                          </w:tcPr>
                          <w:p w14:paraId="6EAF90DC" w14:textId="1C9D6945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Dose → drowsiness, ataxia, nystagmus</w:t>
                            </w:r>
                            <w:r w:rsidR="00B329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97F" w:rsidRPr="00B3297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(Cerebellar symptoms)</w:t>
                            </w:r>
                          </w:p>
                          <w:p w14:paraId="60554B92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Allergic → rash, lymphadenopathy</w:t>
                            </w:r>
                          </w:p>
                          <w:p w14:paraId="62DF3BC1" w14:textId="77777777" w:rsid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Chronic use →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g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um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h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ypertrophy, </w:t>
                            </w:r>
                            <w:r w:rsidRPr="00CC6F04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</w:t>
                            </w:r>
                            <w:r w:rsidR="00B329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ne, hirsutism, folate deficiency</w:t>
                            </w:r>
                          </w:p>
                          <w:p w14:paraId="4340FF6C" w14:textId="22397D43" w:rsidR="00B3297F" w:rsidRPr="00B3297F" w:rsidRDefault="00B3297F" w:rsidP="000A32F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C6F04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Phenytoins</w:t>
                            </w:r>
                            <w:proofErr w:type="spellEnd"/>
                            <w:r w:rsidRPr="00CC6F04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 xml:space="preserve"> Cerebellum Lacks Folate HAG</w:t>
                            </w:r>
                          </w:p>
                        </w:tc>
                      </w:tr>
                      <w:tr w:rsidR="00203F86" w:rsidRPr="000A32F5" w14:paraId="1769182D" w14:textId="77777777" w:rsidTr="00203F86">
                        <w:trPr>
                          <w:trHeight w:val="729"/>
                          <w:jc w:val="center"/>
                        </w:trPr>
                        <w:tc>
                          <w:tcPr>
                            <w:tcW w:w="2271" w:type="dxa"/>
                          </w:tcPr>
                          <w:p w14:paraId="508D7771" w14:textId="29043A33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Lamotrigine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5E2C13FF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Membrane stabiliser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14:paraId="5C0817B2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Dosing depends on other anticonvulsants</w:t>
                            </w:r>
                          </w:p>
                        </w:tc>
                        <w:tc>
                          <w:tcPr>
                            <w:tcW w:w="5095" w:type="dxa"/>
                          </w:tcPr>
                          <w:p w14:paraId="3D81DD62" w14:textId="77777777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Dose → nausea, dizziness, tremor, </w:t>
                            </w:r>
                            <w:r w:rsidRPr="00B3297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headache</w:t>
                            </w:r>
                          </w:p>
                          <w:p w14:paraId="3A16CAA6" w14:textId="128738CD" w:rsidR="000A32F5" w:rsidRPr="000A32F5" w:rsidRDefault="000A32F5" w:rsidP="000A32F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Allergic → rash, fever, arthralgia, lymphadenopathy, Stevens-Johnson </w:t>
                            </w:r>
                            <w:proofErr w:type="gramStart"/>
                            <w:r w:rsidRPr="000A32F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syndrome</w:t>
                            </w:r>
                            <w:r w:rsidR="00B329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B3297F" w:rsidRPr="00CC6F04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FLARS</w:t>
                            </w:r>
                            <w:r w:rsidR="00B3297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89AD28F" w14:textId="4CFA09F1" w:rsidR="00B3297F" w:rsidRPr="00B3297F" w:rsidRDefault="00B3297F" w:rsidP="000A32F5">
                      <w:pPr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Cs w:val="20"/>
                        </w:rPr>
                        <w:t xml:space="preserve">*Valproate: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 xml:space="preserve">causes dysmorphic facial features, congenital abnormalities, learning difficulties </w:t>
                      </w:r>
                      <w:r w:rsidRPr="00B3297F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B3297F">
                        <w:rPr>
                          <w:rFonts w:ascii="Century Gothic" w:hAnsi="Century Gothic"/>
                          <w:b/>
                          <w:color w:val="000000" w:themeColor="text1"/>
                          <w:szCs w:val="20"/>
                        </w:rPr>
                        <w:t>5mg folic acid daily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B3297F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B3297F">
                        <w:rPr>
                          <w:rFonts w:ascii="Century Gothic" w:hAnsi="Century Gothic"/>
                          <w:b/>
                          <w:color w:val="000000" w:themeColor="text1"/>
                          <w:szCs w:val="20"/>
                          <w:highlight w:val="yellow"/>
                        </w:rPr>
                        <w:t>PREGNANT WOMEN SHOULD SWITCH TO LAMOTRIGINE if possible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E318BF0" wp14:editId="30A33371">
                <wp:simplePos x="0" y="0"/>
                <wp:positionH relativeFrom="margin">
                  <wp:posOffset>2575030</wp:posOffset>
                </wp:positionH>
                <wp:positionV relativeFrom="paragraph">
                  <wp:posOffset>31792</wp:posOffset>
                </wp:positionV>
                <wp:extent cx="3260913" cy="6545175"/>
                <wp:effectExtent l="12700" t="12700" r="2857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913" cy="65451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FBEAB" w14:textId="65A1DA00" w:rsidR="0016263D" w:rsidRDefault="00DB7394" w:rsidP="0016263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Focal</w:t>
                            </w:r>
                            <w:r w:rsidR="0016263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Seizures</w:t>
                            </w:r>
                          </w:p>
                          <w:p w14:paraId="71F9C2FE" w14:textId="1C53A1E6" w:rsidR="0016263D" w:rsidRPr="00CA04B6" w:rsidRDefault="0016263D" w:rsidP="0016263D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Temporal lobe </w:t>
                            </w:r>
                            <w:r w:rsidRPr="00645E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(</w:t>
                            </w:r>
                            <w:r w:rsidR="00E4462B" w:rsidRPr="00645E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AUTOMAN)</w:t>
                            </w:r>
                            <w:r w:rsidR="00E4462B" w:rsidRPr="00645E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252D9D" w14:textId="2E486AFF" w:rsidR="00E4462B" w:rsidRPr="00CA04B6" w:rsidRDefault="00E4462B" w:rsidP="00A3015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Automatisms, </w:t>
                            </w:r>
                            <w:proofErr w:type="spellStart"/>
                            <w:r w:rsidRPr="00CA04B6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uncal</w:t>
                            </w:r>
                            <w:proofErr w:type="spellEnd"/>
                            <w:r w:rsidRPr="00CA04B6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(smell), terror, out of body experience, memory phenomena, abdominal sensation, not speaking properly. </w:t>
                            </w:r>
                          </w:p>
                          <w:p w14:paraId="3E9921CD" w14:textId="192DCB74" w:rsidR="0016263D" w:rsidRPr="00CA04B6" w:rsidRDefault="0016263D" w:rsidP="00A3015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Almost any symptom can arise </w:t>
                            </w:r>
                          </w:p>
                          <w:p w14:paraId="6DE22EE4" w14:textId="77C0E383" w:rsidR="0016263D" w:rsidRPr="00CA04B6" w:rsidRDefault="0016263D" w:rsidP="00A3015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5E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utomatisms: </w:t>
                            </w:r>
                          </w:p>
                          <w:p w14:paraId="0CE2E6E7" w14:textId="6BE3A1A3" w:rsidR="0016263D" w:rsidRPr="00CA04B6" w:rsidRDefault="0016263D" w:rsidP="00A3015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Simple actions like lip smacking </w:t>
                            </w:r>
                          </w:p>
                          <w:p w14:paraId="70A10256" w14:textId="68405F34" w:rsidR="0016263D" w:rsidRPr="00CA04B6" w:rsidRDefault="0016263D" w:rsidP="00A3015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Manual: fiddling, grabbing </w:t>
                            </w:r>
                          </w:p>
                          <w:p w14:paraId="16BCE8EC" w14:textId="4A33B455" w:rsidR="0016263D" w:rsidRPr="00645E6D" w:rsidRDefault="0016263D" w:rsidP="00A3015B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Complex: singing, kissing, driving </w:t>
                            </w:r>
                          </w:p>
                          <w:p w14:paraId="3C9A0D4D" w14:textId="4524C3F7" w:rsidR="00645E6D" w:rsidRPr="00645E6D" w:rsidRDefault="00645E6D" w:rsidP="00645E6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5E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U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ncal</w:t>
                            </w:r>
                            <w:proofErr w:type="spellEnd"/>
                            <w:r w:rsidRPr="00CA04B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04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A04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olfactory hallucination </w:t>
                            </w:r>
                          </w:p>
                          <w:p w14:paraId="2E7EC355" w14:textId="167DB63D" w:rsidR="00645E6D" w:rsidRPr="00645E6D" w:rsidRDefault="00645E6D" w:rsidP="00645E6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Hippocampal involvement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04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emotion (</w:t>
                            </w:r>
                            <w:r w:rsidRPr="00645E6D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T</w:t>
                            </w:r>
                            <w:r w:rsidRPr="00CA04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error) / derealisation (</w:t>
                            </w:r>
                            <w:r w:rsidRPr="00645E6D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O</w:t>
                            </w:r>
                            <w:r w:rsidRPr="00CA04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ut of body experience) </w:t>
                            </w:r>
                          </w:p>
                          <w:p w14:paraId="70F3ACB0" w14:textId="77777777" w:rsidR="00645E6D" w:rsidRPr="00CA04B6" w:rsidRDefault="00645E6D" w:rsidP="00645E6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5E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M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emory phenomena</w:t>
                            </w:r>
                          </w:p>
                          <w:p w14:paraId="4F34CDC1" w14:textId="77777777" w:rsidR="00645E6D" w:rsidRPr="00CA04B6" w:rsidRDefault="00645E6D" w:rsidP="00645E6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Déjà vu (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sense of familiarity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6FC4EE37" w14:textId="5F92861C" w:rsidR="00645E6D" w:rsidRPr="00645E6D" w:rsidRDefault="00645E6D" w:rsidP="00645E6D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Jamais vu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(sense of unfamiliarity) </w:t>
                            </w:r>
                          </w:p>
                          <w:p w14:paraId="04C52B4F" w14:textId="2E18DC0D" w:rsidR="0016263D" w:rsidRPr="00CA04B6" w:rsidRDefault="0016263D" w:rsidP="00A3015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Rising </w:t>
                            </w:r>
                            <w:r w:rsidR="00645E6D" w:rsidRPr="00645E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bdominal sensation </w:t>
                            </w:r>
                          </w:p>
                          <w:p w14:paraId="0B72B6C5" w14:textId="2DF0F977" w:rsidR="0016263D" w:rsidRPr="00CA04B6" w:rsidRDefault="0016263D" w:rsidP="00A3015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Dysphasia </w:t>
                            </w:r>
                            <w:r w:rsidR="00645E6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645E6D" w:rsidRPr="00645E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N</w:t>
                            </w:r>
                            <w:r w:rsidR="00645E6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ot speaking properly)</w:t>
                            </w:r>
                          </w:p>
                          <w:p w14:paraId="051A3D07" w14:textId="61DFFFAA" w:rsidR="0016263D" w:rsidRPr="00CA04B6" w:rsidRDefault="0016263D" w:rsidP="0016263D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Frontal Lobe </w:t>
                            </w:r>
                          </w:p>
                          <w:p w14:paraId="3574EE20" w14:textId="7325ABDA" w:rsidR="0016263D" w:rsidRPr="00CA04B6" w:rsidRDefault="0016263D" w:rsidP="00A3015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Motor features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posturing, peddling movements of the legs </w:t>
                            </w:r>
                          </w:p>
                          <w:p w14:paraId="79F66EFF" w14:textId="2B5D872E" w:rsidR="00E4462B" w:rsidRPr="00CA04B6" w:rsidRDefault="00E4462B" w:rsidP="00A3015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Jacksonian March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spreading focal motor seizure often with retained awareness (commonly affects the thumb and face) </w:t>
                            </w:r>
                          </w:p>
                          <w:p w14:paraId="09B978D7" w14:textId="0F2AF937" w:rsidR="00E4462B" w:rsidRPr="00CA04B6" w:rsidRDefault="00E4462B" w:rsidP="00A3015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Motor arrest</w:t>
                            </w:r>
                          </w:p>
                          <w:p w14:paraId="0702BD76" w14:textId="1E456354" w:rsidR="00E4462B" w:rsidRPr="00CA04B6" w:rsidRDefault="00E4462B" w:rsidP="00A3015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Behavioural disturbance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(may be misdiagnosed as psychogenic)</w:t>
                            </w:r>
                          </w:p>
                          <w:p w14:paraId="7618536D" w14:textId="67004230" w:rsidR="00E4462B" w:rsidRPr="00CA04B6" w:rsidRDefault="00E4462B" w:rsidP="00A3015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Dysphasia</w:t>
                            </w:r>
                          </w:p>
                          <w:p w14:paraId="0FF81FE1" w14:textId="3D6D6B77" w:rsidR="00E4462B" w:rsidRPr="00CA04B6" w:rsidRDefault="00E4462B" w:rsidP="00E4462B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Parietal Lobe</w:t>
                            </w:r>
                          </w:p>
                          <w:p w14:paraId="3EFEB303" w14:textId="5914915C" w:rsidR="00E4462B" w:rsidRPr="00CA04B6" w:rsidRDefault="00E4462B" w:rsidP="00A3015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Sensory disturbance (</w:t>
                            </w:r>
                            <w:proofErr w:type="gramStart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tingling, numbness) </w:t>
                            </w:r>
                          </w:p>
                          <w:p w14:paraId="29C080A9" w14:textId="31565FAD" w:rsidR="00E4462B" w:rsidRPr="00CA04B6" w:rsidRDefault="00E4462B" w:rsidP="00E4462B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Occipital Lobe </w:t>
                            </w:r>
                          </w:p>
                          <w:p w14:paraId="219D79CD" w14:textId="34A63F00" w:rsidR="00E4462B" w:rsidRPr="00CA04B6" w:rsidRDefault="00E4462B" w:rsidP="00A3015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Visual phenomenon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18BF0" id="Rectangle 7" o:spid="_x0000_s1034" style="position:absolute;margin-left:202.75pt;margin-top:2.5pt;width:256.75pt;height:515.35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" fillcolor="white [3201]" strokecolor="#93f" strokeweight="3pt">
                <v:textbox>
                  <w:txbxContent>
                    <w:p w14:paraId="16BFBEAB" w14:textId="65A1DA00" w:rsidR="0016263D" w:rsidRDefault="00DB7394" w:rsidP="0016263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Focal</w:t>
                      </w:r>
                      <w:r w:rsidR="0016263D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Seizures</w:t>
                      </w:r>
                    </w:p>
                    <w:p w14:paraId="71F9C2FE" w14:textId="1C53A1E6" w:rsidR="0016263D" w:rsidRPr="00CA04B6" w:rsidRDefault="0016263D" w:rsidP="0016263D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Temporal lobe </w:t>
                      </w:r>
                      <w:r w:rsidRPr="00645E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(</w:t>
                      </w:r>
                      <w:r w:rsidR="00E4462B" w:rsidRPr="00645E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AUTOMAN)</w:t>
                      </w:r>
                      <w:r w:rsidR="00E4462B" w:rsidRPr="00645E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252D9D" w14:textId="2E486AFF" w:rsidR="00E4462B" w:rsidRPr="00CA04B6" w:rsidRDefault="00E4462B" w:rsidP="00A3015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Automatisms, </w:t>
                      </w:r>
                      <w:proofErr w:type="spellStart"/>
                      <w:r w:rsidRPr="00CA04B6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uncal</w:t>
                      </w:r>
                      <w:proofErr w:type="spellEnd"/>
                      <w:r w:rsidRPr="00CA04B6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 (smell), terror, out of body experience, memory phenomena, abdominal sensation, not speaking properly. </w:t>
                      </w:r>
                    </w:p>
                    <w:p w14:paraId="3E9921CD" w14:textId="192DCB74" w:rsidR="0016263D" w:rsidRPr="00CA04B6" w:rsidRDefault="0016263D" w:rsidP="00A3015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Almost any symptom can arise </w:t>
                      </w:r>
                    </w:p>
                    <w:p w14:paraId="6DE22EE4" w14:textId="77C0E383" w:rsidR="0016263D" w:rsidRPr="00CA04B6" w:rsidRDefault="0016263D" w:rsidP="00A3015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45E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A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utomatisms: </w:t>
                      </w:r>
                    </w:p>
                    <w:p w14:paraId="0CE2E6E7" w14:textId="6BE3A1A3" w:rsidR="0016263D" w:rsidRPr="00CA04B6" w:rsidRDefault="0016263D" w:rsidP="00A3015B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Simple actions like lip smacking </w:t>
                      </w:r>
                    </w:p>
                    <w:p w14:paraId="70A10256" w14:textId="68405F34" w:rsidR="0016263D" w:rsidRPr="00CA04B6" w:rsidRDefault="0016263D" w:rsidP="00A3015B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Manual: fiddling, grabbing </w:t>
                      </w:r>
                    </w:p>
                    <w:p w14:paraId="16BCE8EC" w14:textId="4A33B455" w:rsidR="0016263D" w:rsidRPr="00645E6D" w:rsidRDefault="0016263D" w:rsidP="00A3015B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Complex: singing, kissing, driving </w:t>
                      </w:r>
                    </w:p>
                    <w:p w14:paraId="3C9A0D4D" w14:textId="4524C3F7" w:rsidR="00645E6D" w:rsidRPr="00645E6D" w:rsidRDefault="00645E6D" w:rsidP="00645E6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5E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U</w:t>
                      </w:r>
                      <w:r w:rsidRPr="00CA04B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ncal</w:t>
                      </w:r>
                      <w:proofErr w:type="spellEnd"/>
                      <w:r w:rsidRPr="00CA04B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A04B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 w:rsidRPr="00CA04B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olfactory hallucination </w:t>
                      </w:r>
                    </w:p>
                    <w:p w14:paraId="2E7EC355" w14:textId="167DB63D" w:rsidR="00645E6D" w:rsidRPr="00645E6D" w:rsidRDefault="00645E6D" w:rsidP="00645E6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Hippocampal involvement </w:t>
                      </w:r>
                      <w:r w:rsidRPr="00CA04B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 w:rsidRPr="00CA04B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A04B6">
                        <w:rPr>
                          <w:rFonts w:ascii="Century Gothic" w:hAnsi="Century Gothic"/>
                          <w:sz w:val="20"/>
                          <w:szCs w:val="20"/>
                        </w:rPr>
                        <w:t>emotion (</w:t>
                      </w:r>
                      <w:r w:rsidRPr="00645E6D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T</w:t>
                      </w:r>
                      <w:r w:rsidRPr="00CA04B6">
                        <w:rPr>
                          <w:rFonts w:ascii="Century Gothic" w:hAnsi="Century Gothic"/>
                          <w:sz w:val="20"/>
                          <w:szCs w:val="20"/>
                        </w:rPr>
                        <w:t>error) / derealisation (</w:t>
                      </w:r>
                      <w:r w:rsidRPr="00645E6D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O</w:t>
                      </w:r>
                      <w:r w:rsidRPr="00CA04B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ut of body experience) </w:t>
                      </w:r>
                    </w:p>
                    <w:p w14:paraId="70F3ACB0" w14:textId="77777777" w:rsidR="00645E6D" w:rsidRPr="00CA04B6" w:rsidRDefault="00645E6D" w:rsidP="00645E6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45E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M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emory phenomena</w:t>
                      </w:r>
                    </w:p>
                    <w:p w14:paraId="4F34CDC1" w14:textId="77777777" w:rsidR="00645E6D" w:rsidRPr="00CA04B6" w:rsidRDefault="00645E6D" w:rsidP="00645E6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Déjà vu (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sense of familiarity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6FC4EE37" w14:textId="5F92861C" w:rsidR="00645E6D" w:rsidRPr="00645E6D" w:rsidRDefault="00645E6D" w:rsidP="00645E6D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Jamais vu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(sense of unfamiliarity) </w:t>
                      </w:r>
                    </w:p>
                    <w:p w14:paraId="04C52B4F" w14:textId="2E18DC0D" w:rsidR="0016263D" w:rsidRPr="00CA04B6" w:rsidRDefault="0016263D" w:rsidP="00A3015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Rising </w:t>
                      </w:r>
                      <w:r w:rsidR="00645E6D" w:rsidRPr="00645E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A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bdominal sensation </w:t>
                      </w:r>
                    </w:p>
                    <w:p w14:paraId="0B72B6C5" w14:textId="2DF0F977" w:rsidR="0016263D" w:rsidRPr="00CA04B6" w:rsidRDefault="0016263D" w:rsidP="00A3015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Dysphasia </w:t>
                      </w:r>
                      <w:r w:rsidR="00645E6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645E6D" w:rsidRPr="00645E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N</w:t>
                      </w:r>
                      <w:r w:rsidR="00645E6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ot speaking properly)</w:t>
                      </w:r>
                    </w:p>
                    <w:p w14:paraId="051A3D07" w14:textId="61DFFFAA" w:rsidR="0016263D" w:rsidRPr="00CA04B6" w:rsidRDefault="0016263D" w:rsidP="0016263D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Frontal Lobe </w:t>
                      </w:r>
                    </w:p>
                    <w:p w14:paraId="3574EE20" w14:textId="7325ABDA" w:rsidR="0016263D" w:rsidRPr="00CA04B6" w:rsidRDefault="0016263D" w:rsidP="00A3015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Motor features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posturing, peddling movements of the legs </w:t>
                      </w:r>
                    </w:p>
                    <w:p w14:paraId="79F66EFF" w14:textId="2B5D872E" w:rsidR="00E4462B" w:rsidRPr="00CA04B6" w:rsidRDefault="00E4462B" w:rsidP="00A3015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Jacksonian March 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 spreading focal motor seizure often with retained awareness (commonly affects the thumb and face) </w:t>
                      </w:r>
                    </w:p>
                    <w:p w14:paraId="09B978D7" w14:textId="0F2AF937" w:rsidR="00E4462B" w:rsidRPr="00CA04B6" w:rsidRDefault="00E4462B" w:rsidP="00A3015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Motor arrest</w:t>
                      </w:r>
                    </w:p>
                    <w:p w14:paraId="0702BD76" w14:textId="1E456354" w:rsidR="00E4462B" w:rsidRPr="00CA04B6" w:rsidRDefault="00E4462B" w:rsidP="00A3015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Behavioural disturbance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(may be misdiagnosed as psychogenic)</w:t>
                      </w:r>
                    </w:p>
                    <w:p w14:paraId="7618536D" w14:textId="67004230" w:rsidR="00E4462B" w:rsidRPr="00CA04B6" w:rsidRDefault="00E4462B" w:rsidP="00A3015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Dysphasia</w:t>
                      </w:r>
                    </w:p>
                    <w:p w14:paraId="0FF81FE1" w14:textId="3D6D6B77" w:rsidR="00E4462B" w:rsidRPr="00CA04B6" w:rsidRDefault="00E4462B" w:rsidP="00E4462B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Parietal Lobe</w:t>
                      </w:r>
                    </w:p>
                    <w:p w14:paraId="3EFEB303" w14:textId="5914915C" w:rsidR="00E4462B" w:rsidRPr="00CA04B6" w:rsidRDefault="00E4462B" w:rsidP="00A3015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Sensory disturbance (</w:t>
                      </w:r>
                      <w:proofErr w:type="gramStart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tingling, numbness) </w:t>
                      </w:r>
                    </w:p>
                    <w:p w14:paraId="29C080A9" w14:textId="31565FAD" w:rsidR="00E4462B" w:rsidRPr="00CA04B6" w:rsidRDefault="00E4462B" w:rsidP="00E4462B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Occipital Lobe </w:t>
                      </w:r>
                    </w:p>
                    <w:p w14:paraId="219D79CD" w14:textId="34A63F00" w:rsidR="00E4462B" w:rsidRPr="00CA04B6" w:rsidRDefault="00E4462B" w:rsidP="00A3015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Visual phenomenon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5E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247034D" wp14:editId="1D283244">
                <wp:simplePos x="0" y="0"/>
                <wp:positionH relativeFrom="column">
                  <wp:posOffset>4731380</wp:posOffset>
                </wp:positionH>
                <wp:positionV relativeFrom="paragraph">
                  <wp:posOffset>118110</wp:posOffset>
                </wp:positionV>
                <wp:extent cx="1308682" cy="568800"/>
                <wp:effectExtent l="0" t="0" r="12700" b="158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682" cy="568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89A38" w14:textId="60A44FD0" w:rsidR="00645E6D" w:rsidRPr="00645E6D" w:rsidRDefault="00645E6D" w:rsidP="00645E6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45E6D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14"/>
                                <w:szCs w:val="14"/>
                              </w:rPr>
                              <w:t>Carbamazepine</w:t>
                            </w:r>
                            <w:r w:rsidRPr="00645E6D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14"/>
                                <w:szCs w:val="14"/>
                              </w:rPr>
                              <w:br/>
                              <w:t>or Lamotrigine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7034D" id="Oval 2" o:spid="_x0000_s1035" style="position:absolute;margin-left:372.55pt;margin-top:9.3pt;width:103.05pt;height:44.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" fillcolor="white [3201]" strokecolor="#5b9bd5 [3204]" strokeweight="1pt">
                <v:stroke joinstyle="miter"/>
                <v:textbox>
                  <w:txbxContent>
                    <w:p w14:paraId="16389A38" w14:textId="60A44FD0" w:rsidR="00645E6D" w:rsidRPr="00645E6D" w:rsidRDefault="00645E6D" w:rsidP="00645E6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14"/>
                          <w:szCs w:val="14"/>
                        </w:rPr>
                      </w:pPr>
                      <w:r w:rsidRPr="00645E6D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14"/>
                          <w:szCs w:val="14"/>
                        </w:rPr>
                        <w:t>Carbamazepine</w:t>
                      </w:r>
                      <w:r w:rsidRPr="00645E6D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14"/>
                          <w:szCs w:val="14"/>
                        </w:rPr>
                        <w:br/>
                        <w:t>or Lamotrigine</w:t>
                      </w:r>
                    </w:p>
                  </w:txbxContent>
                </v:textbox>
              </v:oval>
            </w:pict>
          </mc:Fallback>
        </mc:AlternateContent>
      </w:r>
      <w:r w:rsidR="00CA04B6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2913E3D" wp14:editId="3DA60C37">
                <wp:simplePos x="0" y="0"/>
                <wp:positionH relativeFrom="margin">
                  <wp:posOffset>-368300</wp:posOffset>
                </wp:positionH>
                <wp:positionV relativeFrom="paragraph">
                  <wp:posOffset>-552341</wp:posOffset>
                </wp:positionV>
                <wp:extent cx="2852383" cy="1692322"/>
                <wp:effectExtent l="19050" t="19050" r="2476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383" cy="169232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57F6D" w14:textId="77777777" w:rsidR="005810FC" w:rsidRDefault="005810FC" w:rsidP="005810F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Classification of epilepsies </w:t>
                            </w:r>
                          </w:p>
                          <w:p w14:paraId="1CDE8BD2" w14:textId="77777777" w:rsidR="005810FC" w:rsidRPr="00CA04B6" w:rsidRDefault="005810FC" w:rsidP="005810FC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Partial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onset localised to a focal area of the brain </w:t>
                            </w:r>
                          </w:p>
                          <w:p w14:paraId="5A45E952" w14:textId="6F3A1815" w:rsidR="005810FC" w:rsidRPr="00CA04B6" w:rsidRDefault="005810FC" w:rsidP="00A301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Simple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consciousness unimpaired </w:t>
                            </w:r>
                          </w:p>
                          <w:p w14:paraId="109640A1" w14:textId="67185DBB" w:rsidR="005810FC" w:rsidRPr="00CA04B6" w:rsidRDefault="005810FC" w:rsidP="00A301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>Complex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consciousness impaired </w:t>
                            </w:r>
                          </w:p>
                          <w:p w14:paraId="649945D1" w14:textId="5FFAF6A8" w:rsidR="005810FC" w:rsidRPr="00CA04B6" w:rsidRDefault="005810FC" w:rsidP="00A301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Secondary generalised </w:t>
                            </w:r>
                          </w:p>
                          <w:p w14:paraId="689D6CEF" w14:textId="088B12ED" w:rsidR="00A3015B" w:rsidRPr="00CA04B6" w:rsidRDefault="00A3015B" w:rsidP="00A3015B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Generalised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13E3D" id="Rectangle 6" o:spid="_x0000_s1036" style="position:absolute;margin-left:-29pt;margin-top:-43.5pt;width:224.6pt;height:133.25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" fillcolor="white [3201]" strokecolor="#93f" strokeweight="3pt">
                <v:textbox>
                  <w:txbxContent>
                    <w:p w14:paraId="6AC57F6D" w14:textId="77777777" w:rsidR="005810FC" w:rsidRDefault="005810FC" w:rsidP="005810F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Classification of epilepsies </w:t>
                      </w:r>
                    </w:p>
                    <w:p w14:paraId="1CDE8BD2" w14:textId="77777777" w:rsidR="005810FC" w:rsidRPr="00CA04B6" w:rsidRDefault="005810FC" w:rsidP="005810FC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Partial 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sym w:font="Wingdings" w:char="F0E0"/>
                      </w: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onset localised to a focal area of the brain </w:t>
                      </w:r>
                    </w:p>
                    <w:p w14:paraId="5A45E952" w14:textId="6F3A1815" w:rsidR="005810FC" w:rsidRPr="00CA04B6" w:rsidRDefault="005810FC" w:rsidP="00A301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B050"/>
                          <w:sz w:val="20"/>
                          <w:szCs w:val="20"/>
                        </w:rPr>
                        <w:t xml:space="preserve">Simple 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consciousness unimpaired </w:t>
                      </w:r>
                    </w:p>
                    <w:p w14:paraId="109640A1" w14:textId="67185DBB" w:rsidR="005810FC" w:rsidRPr="00CA04B6" w:rsidRDefault="005810FC" w:rsidP="00A301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B050"/>
                          <w:sz w:val="20"/>
                          <w:szCs w:val="20"/>
                        </w:rPr>
                        <w:t>Complex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consciousness impaired </w:t>
                      </w:r>
                    </w:p>
                    <w:p w14:paraId="649945D1" w14:textId="5FFAF6A8" w:rsidR="005810FC" w:rsidRPr="00CA04B6" w:rsidRDefault="005810FC" w:rsidP="00A301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B050"/>
                          <w:sz w:val="20"/>
                          <w:szCs w:val="20"/>
                        </w:rPr>
                        <w:t xml:space="preserve">Secondary generalised </w:t>
                      </w:r>
                    </w:p>
                    <w:p w14:paraId="689D6CEF" w14:textId="088B12ED" w:rsidR="00A3015B" w:rsidRPr="00CA04B6" w:rsidRDefault="00A3015B" w:rsidP="00A3015B">
                      <w:p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Generalised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25DF36" w14:textId="000C8043" w:rsidR="00BC12D8" w:rsidRPr="00BC12D8" w:rsidRDefault="00BC12D8" w:rsidP="00BC12D8"/>
    <w:p w14:paraId="2A68A106" w14:textId="0AEE7F19" w:rsidR="00BC12D8" w:rsidRPr="00BC12D8" w:rsidRDefault="005810FC" w:rsidP="005810FC">
      <w:pPr>
        <w:tabs>
          <w:tab w:val="left" w:pos="8023"/>
        </w:tabs>
      </w:pPr>
      <w:r>
        <w:tab/>
      </w:r>
    </w:p>
    <w:p w14:paraId="22F1A19A" w14:textId="5C742D49" w:rsidR="00BC12D8" w:rsidRPr="00BC12D8" w:rsidRDefault="00BC12D8" w:rsidP="00BC12D8"/>
    <w:p w14:paraId="3E62198C" w14:textId="6FFA1F16" w:rsidR="00BC12D8" w:rsidRPr="00BC12D8" w:rsidRDefault="00DB7394" w:rsidP="00BC12D8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04A8F6A" wp14:editId="6FB20C09">
                <wp:simplePos x="0" y="0"/>
                <wp:positionH relativeFrom="margin">
                  <wp:posOffset>-373194</wp:posOffset>
                </wp:positionH>
                <wp:positionV relativeFrom="paragraph">
                  <wp:posOffset>95967</wp:posOffset>
                </wp:positionV>
                <wp:extent cx="2851785" cy="5238808"/>
                <wp:effectExtent l="12700" t="12700" r="31115" b="317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5238808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17316" w14:textId="22FD19EB" w:rsidR="00B2427B" w:rsidRDefault="00B2427B" w:rsidP="00B2427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Primary Generalised Seizures</w:t>
                            </w:r>
                          </w:p>
                          <w:p w14:paraId="4AE0C57F" w14:textId="77777777" w:rsidR="00B2427B" w:rsidRPr="00CA04B6" w:rsidRDefault="00B2427B" w:rsidP="00B2427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Primary generalised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9E2245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 C+/-T MA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C056471" w14:textId="77777777" w:rsidR="00B2427B" w:rsidRPr="00DB7394" w:rsidRDefault="00B2427B" w:rsidP="00DB7394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Absence (Petit mal)</w:t>
                            </w:r>
                          </w:p>
                          <w:p w14:paraId="65EB0B94" w14:textId="2C4B2157" w:rsidR="00B2427B" w:rsidRPr="00CA04B6" w:rsidRDefault="00B2427B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Often in </w:t>
                            </w:r>
                            <w:proofErr w:type="gramStart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childhood </w:t>
                            </w:r>
                            <w:r w:rsidR="00DB73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DB73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90 – 95% seizure free by threshold </w:t>
                            </w:r>
                          </w:p>
                          <w:p w14:paraId="05282661" w14:textId="77777777" w:rsidR="00B2427B" w:rsidRPr="00CA04B6" w:rsidRDefault="00B2427B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Typically</w:t>
                            </w:r>
                            <w:proofErr w:type="gramEnd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brief (&lt;10s) pauses </w:t>
                            </w:r>
                          </w:p>
                          <w:p w14:paraId="70550325" w14:textId="594ADA99" w:rsidR="00B2427B" w:rsidRPr="00DB7394" w:rsidRDefault="00B2427B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May present as a decline in school performance </w:t>
                            </w:r>
                          </w:p>
                          <w:p w14:paraId="27B1112D" w14:textId="49A811A6" w:rsidR="00DB7394" w:rsidRPr="009E2245" w:rsidRDefault="00DB7394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EEG – Bilateral symmetrical 3Hz spike wave pattern.</w:t>
                            </w:r>
                          </w:p>
                          <w:p w14:paraId="0B632924" w14:textId="4BBE128C" w:rsidR="009E2245" w:rsidRPr="009E2245" w:rsidRDefault="009E2245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9E2245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Ethosuximide (or Sodium Valproate) </w:t>
                            </w:r>
                          </w:p>
                          <w:p w14:paraId="08668D38" w14:textId="77777777" w:rsidR="00B2427B" w:rsidRPr="00DB7394" w:rsidRDefault="00B2427B" w:rsidP="00DB7394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Tonic-</w:t>
                            </w:r>
                            <w:proofErr w:type="spellStart"/>
                            <w:r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clonic</w:t>
                            </w:r>
                            <w:proofErr w:type="spellEnd"/>
                            <w:r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(Grand mal)</w:t>
                            </w:r>
                          </w:p>
                          <w:p w14:paraId="61444AAC" w14:textId="77777777" w:rsidR="00B2427B" w:rsidRPr="00CA04B6" w:rsidRDefault="00B2427B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May begin with an epileptic cry </w:t>
                            </w:r>
                          </w:p>
                          <w:p w14:paraId="13F1A492" w14:textId="3EDB3B0D" w:rsidR="00B2427B" w:rsidRPr="00DB7394" w:rsidRDefault="00B2427B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Limbs stiffen (tonic) then jerk (</w:t>
                            </w:r>
                            <w:proofErr w:type="spellStart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clonic</w:t>
                            </w:r>
                            <w:proofErr w:type="spellEnd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CD5AF17" w14:textId="7E09CAC7" w:rsidR="00DB7394" w:rsidRPr="00DB7394" w:rsidRDefault="00DB7394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First line </w:t>
                            </w:r>
                            <w:r w:rsidRPr="00DB7394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Sodium Valproate </w:t>
                            </w:r>
                          </w:p>
                          <w:p w14:paraId="024B2F14" w14:textId="084BED11" w:rsidR="00B2427B" w:rsidRPr="00DB7394" w:rsidRDefault="00B2427B" w:rsidP="00DB7394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Tonic</w:t>
                            </w:r>
                            <w:r w:rsidR="00DB7394"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:</w:t>
                            </w:r>
                            <w:r w:rsid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73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Limb stiffening only</w:t>
                            </w:r>
                            <w:r w:rsidR="00DB7394" w:rsidRPr="00DB73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EF9118" w14:textId="1FF4CE1F" w:rsidR="00B2427B" w:rsidRPr="00DB7394" w:rsidRDefault="00B2427B" w:rsidP="00DB7394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proofErr w:type="spellStart"/>
                            <w:r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Clonic</w:t>
                            </w:r>
                            <w:proofErr w:type="spellEnd"/>
                            <w:r w:rsid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B73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Jerky movements only </w:t>
                            </w:r>
                          </w:p>
                          <w:p w14:paraId="159E1718" w14:textId="0D943ACE" w:rsidR="00B2427B" w:rsidRPr="00DB7394" w:rsidRDefault="00B2427B" w:rsidP="00DB7394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Myoclonic</w:t>
                            </w:r>
                          </w:p>
                          <w:p w14:paraId="6CE8B13C" w14:textId="77777777" w:rsidR="00B2427B" w:rsidRPr="00CA04B6" w:rsidRDefault="00B2427B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Sudden jerk of a limb, face or trunk</w:t>
                            </w:r>
                          </w:p>
                          <w:p w14:paraId="35E42982" w14:textId="77777777" w:rsidR="00B2427B" w:rsidRPr="00CA04B6" w:rsidRDefault="00B2427B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Patient may be thrown to the ground suddenly </w:t>
                            </w:r>
                          </w:p>
                          <w:p w14:paraId="0D192A7C" w14:textId="25A07C3C" w:rsidR="00B2427B" w:rsidRPr="00DB7394" w:rsidRDefault="00DB7394" w:rsidP="00DB7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DB7394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DB7394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B7394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 Sodium Valproate, 2</w:t>
                            </w:r>
                            <w:r w:rsidRPr="00DB7394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DB7394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 xml:space="preserve"> Clonazepam/Lamotrigine</w:t>
                            </w:r>
                          </w:p>
                          <w:p w14:paraId="4CFAA7F7" w14:textId="2BA236B6" w:rsidR="00B2427B" w:rsidRPr="00DB7394" w:rsidRDefault="00B2427B" w:rsidP="00DB7394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proofErr w:type="gramStart"/>
                            <w:r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Atonic </w:t>
                            </w:r>
                            <w:r w:rsidR="00DB7394"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DB7394" w:rsidRPr="00DB73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73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loss of muscle tone casing a fall </w:t>
                            </w:r>
                          </w:p>
                          <w:p w14:paraId="11C1509B" w14:textId="02E0BC2A" w:rsidR="00B2427B" w:rsidRPr="00DB7394" w:rsidRDefault="00B2427B" w:rsidP="00B2427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A8F6A" id="Rectangle 10" o:spid="_x0000_s1037" style="position:absolute;margin-left:-29.4pt;margin-top:7.55pt;width:224.55pt;height:412.5pt;z-index: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" fillcolor="white [3201]" strokecolor="#93f" strokeweight="3pt">
                <v:textbox>
                  <w:txbxContent>
                    <w:p w14:paraId="4AC17316" w14:textId="22FD19EB" w:rsidR="00B2427B" w:rsidRDefault="00B2427B" w:rsidP="00B2427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Primary Generalised Seizures</w:t>
                      </w:r>
                    </w:p>
                    <w:p w14:paraId="4AE0C57F" w14:textId="77777777" w:rsidR="00B2427B" w:rsidRPr="00CA04B6" w:rsidRDefault="00B2427B" w:rsidP="00B2427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Primary generalised 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9E2245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A C+/-T MA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C056471" w14:textId="77777777" w:rsidR="00B2427B" w:rsidRPr="00DB7394" w:rsidRDefault="00B2427B" w:rsidP="00DB7394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Absence (Petit mal)</w:t>
                      </w:r>
                    </w:p>
                    <w:p w14:paraId="65EB0B94" w14:textId="2C4B2157" w:rsidR="00B2427B" w:rsidRPr="00CA04B6" w:rsidRDefault="00B2427B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Often in </w:t>
                      </w:r>
                      <w:proofErr w:type="gramStart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childhood </w:t>
                      </w:r>
                      <w:r w:rsidR="00DB73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DB73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90 – 95% seizure free by threshold </w:t>
                      </w:r>
                    </w:p>
                    <w:p w14:paraId="05282661" w14:textId="77777777" w:rsidR="00B2427B" w:rsidRPr="00CA04B6" w:rsidRDefault="00B2427B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Typically</w:t>
                      </w:r>
                      <w:proofErr w:type="gramEnd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brief (&lt;10s) pauses </w:t>
                      </w:r>
                    </w:p>
                    <w:p w14:paraId="70550325" w14:textId="594ADA99" w:rsidR="00B2427B" w:rsidRPr="00DB7394" w:rsidRDefault="00B2427B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May present as a decline in school performance </w:t>
                      </w:r>
                    </w:p>
                    <w:p w14:paraId="27B1112D" w14:textId="49A811A6" w:rsidR="00DB7394" w:rsidRPr="009E2245" w:rsidRDefault="00DB7394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EEG – Bilateral symmetrical 3Hz spike wave pattern.</w:t>
                      </w:r>
                    </w:p>
                    <w:p w14:paraId="0B632924" w14:textId="4BBE128C" w:rsidR="009E2245" w:rsidRPr="009E2245" w:rsidRDefault="009E2245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9E2245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 xml:space="preserve">Ethosuximide (or Sodium Valproate) </w:t>
                      </w:r>
                    </w:p>
                    <w:p w14:paraId="08668D38" w14:textId="77777777" w:rsidR="00B2427B" w:rsidRPr="00DB7394" w:rsidRDefault="00B2427B" w:rsidP="00DB7394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Tonic-</w:t>
                      </w:r>
                      <w:proofErr w:type="spellStart"/>
                      <w:r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clonic</w:t>
                      </w:r>
                      <w:proofErr w:type="spellEnd"/>
                      <w:r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(Grand mal)</w:t>
                      </w:r>
                    </w:p>
                    <w:p w14:paraId="61444AAC" w14:textId="77777777" w:rsidR="00B2427B" w:rsidRPr="00CA04B6" w:rsidRDefault="00B2427B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May begin with an epileptic cry </w:t>
                      </w:r>
                    </w:p>
                    <w:p w14:paraId="13F1A492" w14:textId="3EDB3B0D" w:rsidR="00B2427B" w:rsidRPr="00DB7394" w:rsidRDefault="00B2427B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Limbs stiffen (tonic) then jerk (</w:t>
                      </w:r>
                      <w:proofErr w:type="spellStart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clonic</w:t>
                      </w:r>
                      <w:proofErr w:type="spellEnd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1CD5AF17" w14:textId="7E09CAC7" w:rsidR="00DB7394" w:rsidRPr="00DB7394" w:rsidRDefault="00DB7394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First line </w:t>
                      </w:r>
                      <w:r w:rsidRPr="00DB7394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 xml:space="preserve">Sodium Valproate </w:t>
                      </w:r>
                    </w:p>
                    <w:p w14:paraId="024B2F14" w14:textId="084BED11" w:rsidR="00B2427B" w:rsidRPr="00DB7394" w:rsidRDefault="00B2427B" w:rsidP="00DB7394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Tonic</w:t>
                      </w:r>
                      <w:r w:rsidR="00DB7394"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:</w:t>
                      </w:r>
                      <w:r w:rsid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B73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Limb stiffening only</w:t>
                      </w:r>
                      <w:r w:rsidR="00DB7394" w:rsidRPr="00DB73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EF9118" w14:textId="1FF4CE1F" w:rsidR="00B2427B" w:rsidRPr="00DB7394" w:rsidRDefault="00B2427B" w:rsidP="00DB7394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proofErr w:type="spellStart"/>
                      <w:r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Clonic</w:t>
                      </w:r>
                      <w:proofErr w:type="spellEnd"/>
                      <w:r w:rsid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Pr="00DB73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Jerky movements only </w:t>
                      </w:r>
                    </w:p>
                    <w:p w14:paraId="159E1718" w14:textId="0D943ACE" w:rsidR="00B2427B" w:rsidRPr="00DB7394" w:rsidRDefault="00B2427B" w:rsidP="00DB7394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Myoclonic</w:t>
                      </w:r>
                    </w:p>
                    <w:p w14:paraId="6CE8B13C" w14:textId="77777777" w:rsidR="00B2427B" w:rsidRPr="00CA04B6" w:rsidRDefault="00B2427B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Sudden jerk of a limb, face or trunk</w:t>
                      </w:r>
                    </w:p>
                    <w:p w14:paraId="35E42982" w14:textId="77777777" w:rsidR="00B2427B" w:rsidRPr="00CA04B6" w:rsidRDefault="00B2427B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Patient may be thrown to the ground suddenly </w:t>
                      </w:r>
                    </w:p>
                    <w:p w14:paraId="0D192A7C" w14:textId="25A07C3C" w:rsidR="00B2427B" w:rsidRPr="00DB7394" w:rsidRDefault="00DB7394" w:rsidP="00DB7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DB7394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>1</w:t>
                      </w:r>
                      <w:r w:rsidRPr="00DB7394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DB7394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 xml:space="preserve"> Sodium Valproate, 2</w:t>
                      </w:r>
                      <w:r w:rsidRPr="00DB7394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DB7394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 xml:space="preserve"> Clonazepam/Lamotrigine</w:t>
                      </w:r>
                    </w:p>
                    <w:p w14:paraId="4CFAA7F7" w14:textId="2BA236B6" w:rsidR="00B2427B" w:rsidRPr="00DB7394" w:rsidRDefault="00B2427B" w:rsidP="00DB7394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proofErr w:type="gramStart"/>
                      <w:r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Atonic </w:t>
                      </w:r>
                      <w:r w:rsidR="00DB7394"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DB7394" w:rsidRPr="00DB73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B73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loss of muscle tone casing a fall </w:t>
                      </w:r>
                    </w:p>
                    <w:p w14:paraId="11C1509B" w14:textId="02E0BC2A" w:rsidR="00B2427B" w:rsidRPr="00DB7394" w:rsidRDefault="00B2427B" w:rsidP="00B2427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8FBEC8" w14:textId="30F9EA01" w:rsidR="00BC12D8" w:rsidRPr="00BC12D8" w:rsidRDefault="00BC12D8" w:rsidP="00BC12D8"/>
    <w:p w14:paraId="085329F9" w14:textId="7FB8B424" w:rsidR="00BC12D8" w:rsidRDefault="00BC12D8" w:rsidP="00BC12D8"/>
    <w:p w14:paraId="1B6916BF" w14:textId="21D7A28C" w:rsidR="00495593" w:rsidRPr="00BC12D8" w:rsidRDefault="00495593" w:rsidP="00BC12D8"/>
    <w:p w14:paraId="6FA87B9F" w14:textId="0AB7FDE8" w:rsidR="00BC12D8" w:rsidRPr="00BC12D8" w:rsidRDefault="00BC12D8" w:rsidP="00BC12D8"/>
    <w:p w14:paraId="3FE56788" w14:textId="1349316E" w:rsidR="00BC12D8" w:rsidRPr="00BC12D8" w:rsidRDefault="00BC12D8" w:rsidP="00BC12D8"/>
    <w:p w14:paraId="1CFECEFA" w14:textId="786743F6" w:rsidR="00217BF4" w:rsidRPr="00217BF4" w:rsidRDefault="00217BF4" w:rsidP="00217BF4"/>
    <w:p w14:paraId="075EFF7C" w14:textId="59FDF504" w:rsidR="00217BF4" w:rsidRPr="00217BF4" w:rsidRDefault="00217BF4" w:rsidP="00217BF4"/>
    <w:p w14:paraId="48C7B12D" w14:textId="539B108D" w:rsidR="00217BF4" w:rsidRPr="00217BF4" w:rsidRDefault="00217BF4" w:rsidP="00217BF4"/>
    <w:p w14:paraId="64314C5C" w14:textId="018124D6" w:rsidR="00217BF4" w:rsidRDefault="00217BF4" w:rsidP="00217BF4">
      <w:pPr>
        <w:tabs>
          <w:tab w:val="left" w:pos="9191"/>
        </w:tabs>
      </w:pPr>
    </w:p>
    <w:p w14:paraId="084C8F2D" w14:textId="248F3BC3" w:rsidR="00AF690A" w:rsidRDefault="00AF690A" w:rsidP="00AF690A">
      <w:pPr>
        <w:tabs>
          <w:tab w:val="left" w:pos="9191"/>
        </w:tabs>
      </w:pPr>
    </w:p>
    <w:p w14:paraId="1D8D6C20" w14:textId="60B9F09A" w:rsidR="00217BF4" w:rsidRDefault="00203F86" w:rsidP="00AF690A">
      <w:pPr>
        <w:tabs>
          <w:tab w:val="left" w:pos="17318"/>
        </w:tabs>
      </w:pP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76AEE70" wp14:editId="076EB84C">
                <wp:simplePos x="0" y="0"/>
                <wp:positionH relativeFrom="margin">
                  <wp:posOffset>5943600</wp:posOffset>
                </wp:positionH>
                <wp:positionV relativeFrom="paragraph">
                  <wp:posOffset>38560</wp:posOffset>
                </wp:positionV>
                <wp:extent cx="7731760" cy="5071154"/>
                <wp:effectExtent l="19050" t="19050" r="2159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760" cy="507115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BECA1" w14:textId="24E34225" w:rsidR="00B653F1" w:rsidRDefault="00B653F1" w:rsidP="00B653F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Status Epilepticus</w:t>
                            </w:r>
                          </w:p>
                          <w:p w14:paraId="0D61DC18" w14:textId="731E1541" w:rsidR="00B653F1" w:rsidRPr="00276151" w:rsidRDefault="00B653F1" w:rsidP="00B653F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&gt;30 minutes of continuous seizure activity / Repetitive seizures without regaining consciousness </w:t>
                            </w:r>
                          </w:p>
                          <w:p w14:paraId="2B075C66" w14:textId="5FF9766D" w:rsidR="00276151" w:rsidRDefault="00B653F1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st</w:t>
                            </w: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stage (0 – 10 minutes):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D5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Oxygen</w:t>
                            </w:r>
                            <w:r w:rsidR="00276151" w:rsidRPr="00AF46D5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6151" w:rsidRPr="00276151">
                              <w:rPr>
                                <w:rFonts w:ascii="Century Gothic" w:hAnsi="Century Gothic"/>
                                <w:color w:val="CC66FF"/>
                                <w:sz w:val="20"/>
                                <w:szCs w:val="20"/>
                              </w:rPr>
                              <w:t>–</w:t>
                            </w:r>
                            <w:r w:rsidR="00276151"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during inter-ictal period insert an airway, position in </w:t>
                            </w:r>
                            <w:r w:rsidR="00276151" w:rsidRPr="00276151">
                              <w:rPr>
                                <w:rFonts w:ascii="Century Gothic" w:hAnsi="Century Gothic"/>
                                <w:b/>
                                <w:color w:val="CC66FF"/>
                                <w:sz w:val="20"/>
                                <w:szCs w:val="20"/>
                              </w:rPr>
                              <w:t>semi-prone position</w:t>
                            </w:r>
                            <w:r w:rsidR="00276151" w:rsidRPr="00276151">
                              <w:rPr>
                                <w:rFonts w:ascii="Century Gothic" w:hAnsi="Century Gothic"/>
                                <w:color w:val="CC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6151"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the head down to prevent aspiration. </w:t>
                            </w:r>
                            <w:r w:rsidR="00276151" w:rsidRPr="00AF46D5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Establish IV access</w:t>
                            </w:r>
                            <w:r w:rsidR="00276151" w:rsidRPr="00AF46D5">
                              <w:rPr>
                                <w:rFonts w:ascii="Century Gothic" w:hAnsi="Century Gothic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6151"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276151"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note the time</w:t>
                            </w:r>
                            <w:r w:rsidR="00276151"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29176E" w14:textId="77777777" w:rsidR="00EE7074" w:rsidRPr="00705220" w:rsidRDefault="00EE7074" w:rsidP="00EE7074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05220">
                              <w:rPr>
                                <w:rFonts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Early status (0-10mins)</w:t>
                            </w:r>
                          </w:p>
                          <w:p w14:paraId="1F74A09E" w14:textId="77777777" w:rsidR="00EE7074" w:rsidRPr="00AF46D5" w:rsidRDefault="00EE7074" w:rsidP="00EE7074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AF46D5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LORAZEPAM IV BOLUS 2mg/min </w:t>
                            </w:r>
                            <w:r w:rsidRPr="00AF46D5">
                              <w:rPr>
                                <w:rFonts w:ascii="Century Gothic" w:hAnsi="Century Gothic"/>
                                <w:color w:val="00B0F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AF46D5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4mg dose</w:t>
                            </w:r>
                            <w:r w:rsidRPr="00AF46D5">
                              <w:rPr>
                                <w:rFonts w:ascii="Century Gothic" w:hAnsi="Century Gothic"/>
                                <w:color w:val="00B0F0"/>
                                <w:sz w:val="20"/>
                                <w:szCs w:val="20"/>
                              </w:rPr>
                              <w:t xml:space="preserve"> // </w:t>
                            </w:r>
                            <w:r w:rsidRPr="00AF46D5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Diazepam 10mg IV // Buccal Midazolam</w:t>
                            </w:r>
                          </w:p>
                          <w:p w14:paraId="2A47D67C" w14:textId="5B1823A7" w:rsidR="00EE7074" w:rsidRDefault="00EE7074" w:rsidP="00EE7074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EE70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dose of benzodiazepine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may be repeated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ONCE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="007052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24h (WRITE UP 2 doses on </w:t>
                            </w:r>
                            <w:proofErr w:type="spellStart"/>
                            <w:r w:rsidR="007052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ON</w:t>
                            </w:r>
                            <w:proofErr w:type="spellEnd"/>
                            <w:r w:rsidR="007052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STAT DOSE rather than PRN part of the drug chart) – write ‘for convulsions &gt;5min</w:t>
                            </w:r>
                          </w:p>
                          <w:p w14:paraId="72D1F126" w14:textId="433A5760" w:rsidR="00705220" w:rsidRPr="00705220" w:rsidRDefault="00705220" w:rsidP="00705220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Give usual anti-epileptics if already on treatment</w:t>
                            </w:r>
                          </w:p>
                          <w:p w14:paraId="0DFEEE01" w14:textId="16DC535C" w:rsidR="00276151" w:rsidRPr="00276151" w:rsidRDefault="00276151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nd</w:t>
                            </w: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stage (0 – 30 minutes):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monitoring of temp, cardiac, </w:t>
                            </w:r>
                            <w:proofErr w:type="spellStart"/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resp</w:t>
                            </w:r>
                            <w:proofErr w:type="spellEnd"/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BP. </w:t>
                            </w: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Consider possibility of </w:t>
                            </w:r>
                            <w:proofErr w:type="spellStart"/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non epileptic</w:t>
                            </w:r>
                            <w:proofErr w:type="spellEnd"/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status</w:t>
                            </w: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If there is any suggestion of 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alcohol abuse/impaired nutrition, </w:t>
                            </w: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give </w:t>
                            </w:r>
                            <w:r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thiamine </w:t>
                            </w:r>
                            <w:r w:rsidRPr="00D435CC">
                              <w:rPr>
                                <w:rFonts w:ascii="Century Gothic" w:hAnsi="Century Gothic"/>
                                <w:color w:val="00B0F0"/>
                                <w:sz w:val="20"/>
                                <w:szCs w:val="20"/>
                              </w:rPr>
                              <w:t xml:space="preserve">as </w:t>
                            </w:r>
                            <w:r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IV </w:t>
                            </w:r>
                            <w:proofErr w:type="spellStart"/>
                            <w:r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Pabrinex</w:t>
                            </w:r>
                            <w:proofErr w:type="spellEnd"/>
                            <w:r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BEFORE glucose</w:t>
                            </w:r>
                            <w:r w:rsidR="00AF46D5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46D5" w:rsidRPr="00AF46D5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(Keep it PG)</w:t>
                            </w:r>
                            <w:r w:rsidRPr="00AF46D5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.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100ml of 10% glucose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CC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hypoglycaemic </w:t>
                            </w:r>
                            <w:r w:rsidRPr="0027615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then </w:t>
                            </w: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10%glucose at 100ml/hr.</w:t>
                            </w:r>
                            <w:r w:rsid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B3B833" w14:textId="21DE59E8" w:rsidR="00276151" w:rsidRPr="00705220" w:rsidRDefault="00276151" w:rsidP="0027615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615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Emergency investigations: Venous Blood count, clotting, glucose, urea, sodium, potassium, calcium, LFT and anticonvulsant drug levels, save 5ml blood and 50ml urine for toxicology. CXR to evaluate possible aspiration </w:t>
                            </w:r>
                          </w:p>
                          <w:p w14:paraId="0E122F33" w14:textId="14BCE873" w:rsidR="00705220" w:rsidRPr="00705220" w:rsidRDefault="00705220" w:rsidP="0027615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05220">
                              <w:rPr>
                                <w:rFonts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Established status (10 – 30 mins) </w:t>
                            </w:r>
                          </w:p>
                          <w:p w14:paraId="1FBF9B7E" w14:textId="1169B9D4" w:rsidR="00705220" w:rsidRPr="00276151" w:rsidRDefault="00D435CC" w:rsidP="00705220">
                            <w:pPr>
                              <w:pStyle w:val="ListParagraph"/>
                              <w:numPr>
                                <w:ilvl w:val="2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Valproate/ </w:t>
                            </w:r>
                            <w:proofErr w:type="spellStart"/>
                            <w:r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Leviteracetam</w:t>
                            </w:r>
                            <w:proofErr w:type="spellEnd"/>
                            <w:r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705220"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IV Phenytoin 20mg/kg @ 50mg/min </w:t>
                            </w:r>
                            <w:r w:rsid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CA04B6"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contraindicated: </w:t>
                            </w:r>
                            <w:r w:rsidR="00CA04B6" w:rsidRPr="00CA04B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significant hypotension, bradycardia, </w:t>
                            </w:r>
                            <w:proofErr w:type="spellStart"/>
                            <w:r w:rsidR="00CA04B6" w:rsidRPr="00CA04B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heartblock</w:t>
                            </w:r>
                            <w:proofErr w:type="spellEnd"/>
                            <w:r w:rsidR="00CA04B6" w:rsidRPr="00CA04B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, porphyria, generalised epilepsy (history of myoclo</w:t>
                            </w:r>
                            <w:r w:rsidR="00CA04B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nus or typical absence seizures), overdose of recreational drugs/antidepressants (</w:t>
                            </w:r>
                            <w:r w:rsidR="00CA04B6" w:rsidRPr="00CA04B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use valproate/levetiracetam instead</w:t>
                            </w:r>
                            <w:r w:rsidR="00CA04B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8564D3F" w14:textId="0FDEF6F7" w:rsidR="00276151" w:rsidRDefault="00276151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3</w:t>
                            </w: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rd</w:t>
                            </w: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stage (0 – 60mins</w:t>
                            </w:r>
                            <w:proofErr w:type="gramStart"/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Establish aetiology and consider need for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urgent CT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(NO previous epilepsy history, new focal neurology),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alert anaesthetist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ICU.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Consider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pressor therapy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if needed</w:t>
                            </w:r>
                          </w:p>
                          <w:p w14:paraId="7F523598" w14:textId="31DCF017" w:rsidR="00276151" w:rsidRPr="00705220" w:rsidRDefault="00276151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70522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 Stage (30 – 90mins)</w:t>
                            </w:r>
                          </w:p>
                          <w:p w14:paraId="64587DBF" w14:textId="38619BAF" w:rsidR="00276151" w:rsidRPr="00276151" w:rsidRDefault="00276151" w:rsidP="00276151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Refractory status: Transfer to ICU, establish ICU monitoring and EEG if available </w:t>
                            </w:r>
                            <w:r w:rsid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D435C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anaesthetise</w:t>
                            </w:r>
                            <w:r w:rsid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12-24h after last clinical / electrographic </w:t>
                            </w:r>
                            <w:r w:rsidR="00765C7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seizure</w:t>
                            </w:r>
                            <w:r w:rsid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then taper dose. </w:t>
                            </w:r>
                            <w:r w:rsidR="00CA04B6"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Propofol 1-2mg/kg bolus then 2-10mg/kg/hr </w:t>
                            </w:r>
                            <w:r w:rsid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Risk of infusion syndrome increases with duration of </w:t>
                            </w:r>
                            <w:r w:rsidR="00765C7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therapy</w:t>
                            </w:r>
                            <w:r w:rsidR="00CA04B6" w:rsidRPr="00765C7F">
                              <w:rPr>
                                <w:rFonts w:ascii="Century Gothic" w:hAnsi="Century Gothic"/>
                                <w:color w:val="9966F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A04B6" w:rsidRPr="00D435CC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Midazolam 0.1 -0.2mg/kg bolus/ Thiopental sodium </w:t>
                            </w:r>
                            <w:r w:rsid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also an option</w:t>
                            </w:r>
                          </w:p>
                          <w:p w14:paraId="25EAE1D5" w14:textId="2FA81ADA" w:rsidR="00276151" w:rsidRDefault="00EE7074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Consider maintenance anti-epileptic medication on the adult neurology team</w:t>
                            </w:r>
                          </w:p>
                          <w:p w14:paraId="1D10FC34" w14:textId="05501573" w:rsidR="00EE7074" w:rsidRDefault="00EE7074" w:rsidP="0027615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Check if any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pre-hospital benzodiazepines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have been given </w:t>
                            </w:r>
                          </w:p>
                          <w:p w14:paraId="559DCC0B" w14:textId="45727494" w:rsidR="00EE7074" w:rsidRPr="00D435CC" w:rsidRDefault="00EE7074" w:rsidP="00EE7074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</w:pPr>
                            <w:r w:rsidRPr="00D435CC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 xml:space="preserve">If 2 adequate doses have been given and seizures have </w:t>
                            </w:r>
                            <w:proofErr w:type="gramStart"/>
                            <w:r w:rsidRPr="00D435CC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>recurred  within</w:t>
                            </w:r>
                            <w:proofErr w:type="gramEnd"/>
                            <w:r w:rsidRPr="00D435CC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 xml:space="preserve"> 24h </w:t>
                            </w:r>
                            <w:r w:rsidRPr="00D435CC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sym w:font="Wingdings" w:char="F0E0"/>
                            </w:r>
                            <w:r w:rsidRPr="00D435CC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>2</w:t>
                            </w:r>
                            <w:r w:rsidRPr="00D435CC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red"/>
                                <w:vertAlign w:val="superscript"/>
                              </w:rPr>
                              <w:t>nd</w:t>
                            </w:r>
                            <w:r w:rsidRPr="00D435CC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 xml:space="preserve"> line status treatment</w:t>
                            </w:r>
                          </w:p>
                          <w:p w14:paraId="75AD8FCD" w14:textId="0F849A07" w:rsidR="00765C7F" w:rsidRPr="00765C7F" w:rsidRDefault="00765C7F" w:rsidP="00765C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5C7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REMEMBER TO DO A PREGNANCY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EE70" id="Rectangle 14" o:spid="_x0000_s1038" style="position:absolute;margin-left:468pt;margin-top:3.05pt;width:608.8pt;height:399.3pt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" fillcolor="white [3201]" strokecolor="#93f" strokeweight="3pt">
                <v:textbox>
                  <w:txbxContent>
                    <w:p w14:paraId="7E6BECA1" w14:textId="24E34225" w:rsidR="00B653F1" w:rsidRDefault="00B653F1" w:rsidP="00B653F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Status Epilepticus</w:t>
                      </w:r>
                    </w:p>
                    <w:p w14:paraId="0D61DC18" w14:textId="731E1541" w:rsidR="00B653F1" w:rsidRPr="00276151" w:rsidRDefault="00B653F1" w:rsidP="00B653F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&gt;30 minutes of continuous seizure activity / Repetitive seizures without regaining consciousness </w:t>
                      </w:r>
                    </w:p>
                    <w:p w14:paraId="2B075C66" w14:textId="5FF9766D" w:rsidR="00276151" w:rsidRDefault="00B653F1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1</w:t>
                      </w: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</w:rPr>
                        <w:t>st</w:t>
                      </w: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stage (0 – 10 minutes):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F46D5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Oxygen</w:t>
                      </w:r>
                      <w:r w:rsidR="00276151" w:rsidRPr="00AF46D5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="00276151" w:rsidRPr="00276151">
                        <w:rPr>
                          <w:rFonts w:ascii="Century Gothic" w:hAnsi="Century Gothic"/>
                          <w:color w:val="CC66FF"/>
                          <w:sz w:val="20"/>
                          <w:szCs w:val="20"/>
                        </w:rPr>
                        <w:t>–</w:t>
                      </w:r>
                      <w:r w:rsidR="00276151"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during inter-ictal period insert an airway, position in </w:t>
                      </w:r>
                      <w:r w:rsidR="00276151" w:rsidRPr="00276151">
                        <w:rPr>
                          <w:rFonts w:ascii="Century Gothic" w:hAnsi="Century Gothic"/>
                          <w:b/>
                          <w:color w:val="CC66FF"/>
                          <w:sz w:val="20"/>
                          <w:szCs w:val="20"/>
                        </w:rPr>
                        <w:t>semi-prone position</w:t>
                      </w:r>
                      <w:r w:rsidR="00276151" w:rsidRPr="00276151">
                        <w:rPr>
                          <w:rFonts w:ascii="Century Gothic" w:hAnsi="Century Gothic"/>
                          <w:color w:val="CC66FF"/>
                          <w:sz w:val="20"/>
                          <w:szCs w:val="20"/>
                        </w:rPr>
                        <w:t xml:space="preserve"> </w:t>
                      </w:r>
                      <w:r w:rsidR="00276151"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with the head down to prevent aspiration. </w:t>
                      </w:r>
                      <w:r w:rsidR="00276151" w:rsidRPr="00AF46D5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Establish IV access</w:t>
                      </w:r>
                      <w:r w:rsidR="00276151" w:rsidRPr="00AF46D5">
                        <w:rPr>
                          <w:rFonts w:ascii="Century Gothic" w:hAnsi="Century Gothic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="00276151"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 w:rsidR="00276151"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note the time</w:t>
                      </w:r>
                      <w:r w:rsidR="00276151"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29176E" w14:textId="77777777" w:rsidR="00EE7074" w:rsidRPr="00705220" w:rsidRDefault="00EE7074" w:rsidP="00EE7074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color w:val="00B050"/>
                          <w:sz w:val="20"/>
                          <w:szCs w:val="20"/>
                        </w:rPr>
                      </w:pPr>
                      <w:r w:rsidRPr="00705220">
                        <w:rPr>
                          <w:rFonts w:ascii="Century Gothic" w:hAnsi="Century Gothic"/>
                          <w:b/>
                          <w:color w:val="00B050"/>
                          <w:sz w:val="20"/>
                          <w:szCs w:val="20"/>
                        </w:rPr>
                        <w:t>Early status (0-10mins)</w:t>
                      </w:r>
                    </w:p>
                    <w:p w14:paraId="1F74A09E" w14:textId="77777777" w:rsidR="00EE7074" w:rsidRPr="00AF46D5" w:rsidRDefault="00EE7074" w:rsidP="00EE7074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Century Gothic" w:hAnsi="Century Gothic"/>
                          <w:color w:val="00B0F0"/>
                          <w:sz w:val="20"/>
                          <w:szCs w:val="20"/>
                        </w:rPr>
                      </w:pPr>
                      <w:r w:rsidRPr="00AF46D5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LORAZEPAM IV BOLUS 2mg/min </w:t>
                      </w:r>
                      <w:r w:rsidRPr="00AF46D5">
                        <w:rPr>
                          <w:rFonts w:ascii="Century Gothic" w:hAnsi="Century Gothic"/>
                          <w:color w:val="00B0F0"/>
                          <w:sz w:val="20"/>
                          <w:szCs w:val="20"/>
                        </w:rPr>
                        <w:t xml:space="preserve">– </w:t>
                      </w:r>
                      <w:r w:rsidRPr="00AF46D5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0"/>
                          <w:szCs w:val="20"/>
                        </w:rPr>
                        <w:t>4mg dose</w:t>
                      </w:r>
                      <w:r w:rsidRPr="00AF46D5">
                        <w:rPr>
                          <w:rFonts w:ascii="Century Gothic" w:hAnsi="Century Gothic"/>
                          <w:color w:val="00B0F0"/>
                          <w:sz w:val="20"/>
                          <w:szCs w:val="20"/>
                        </w:rPr>
                        <w:t xml:space="preserve"> // </w:t>
                      </w:r>
                      <w:r w:rsidRPr="00AF46D5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Diazepam 10mg IV // Buccal Midazolam</w:t>
                      </w:r>
                    </w:p>
                    <w:p w14:paraId="2A47D67C" w14:textId="5B1823A7" w:rsidR="00EE7074" w:rsidRDefault="00EE7074" w:rsidP="00EE7074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EE707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dose of benzodiazepine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may be repeated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ONCE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within </w:t>
                      </w:r>
                      <w:r w:rsidR="007052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24h (WRITE UP 2 doses on </w:t>
                      </w:r>
                      <w:proofErr w:type="spellStart"/>
                      <w:r w:rsidR="007052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ON</w:t>
                      </w:r>
                      <w:proofErr w:type="spellEnd"/>
                      <w:r w:rsidR="0070522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STAT DOSE rather than PRN part of the drug chart) – write ‘for convulsions &gt;5min</w:t>
                      </w:r>
                    </w:p>
                    <w:p w14:paraId="72D1F126" w14:textId="433A5760" w:rsidR="00705220" w:rsidRPr="00705220" w:rsidRDefault="00705220" w:rsidP="00705220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Give usual anti-epileptics if already on treatment</w:t>
                      </w:r>
                    </w:p>
                    <w:p w14:paraId="0DFEEE01" w14:textId="16DC535C" w:rsidR="00276151" w:rsidRPr="00276151" w:rsidRDefault="00276151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2</w:t>
                      </w: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</w:rPr>
                        <w:t>nd</w:t>
                      </w: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stage (0 – 30 minutes):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monitoring of temp, cardiac, </w:t>
                      </w:r>
                      <w:proofErr w:type="spellStart"/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resp</w:t>
                      </w:r>
                      <w:proofErr w:type="spellEnd"/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and BP. </w:t>
                      </w: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Consider possibility of </w:t>
                      </w:r>
                      <w:proofErr w:type="spellStart"/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non epileptic</w:t>
                      </w:r>
                      <w:proofErr w:type="spellEnd"/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status</w:t>
                      </w: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. If there is any suggestion of 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alcohol abuse/impaired nutrition, </w:t>
                      </w: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give </w:t>
                      </w:r>
                      <w:r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thiamine </w:t>
                      </w:r>
                      <w:r w:rsidRPr="00D435CC">
                        <w:rPr>
                          <w:rFonts w:ascii="Century Gothic" w:hAnsi="Century Gothic"/>
                          <w:color w:val="00B0F0"/>
                          <w:sz w:val="20"/>
                          <w:szCs w:val="20"/>
                        </w:rPr>
                        <w:t xml:space="preserve">as </w:t>
                      </w:r>
                      <w:r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IV </w:t>
                      </w:r>
                      <w:proofErr w:type="spellStart"/>
                      <w:r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Pabrinex</w:t>
                      </w:r>
                      <w:proofErr w:type="spellEnd"/>
                      <w:r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BEFORE glucose</w:t>
                      </w:r>
                      <w:r w:rsidR="00AF46D5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F46D5" w:rsidRPr="00AF46D5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(Keep it PG)</w:t>
                      </w:r>
                      <w:r w:rsidRPr="00AF46D5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.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100ml of 10% glucose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CC66FF"/>
                          <w:sz w:val="20"/>
                          <w:szCs w:val="20"/>
                        </w:rPr>
                        <w:t xml:space="preserve"> 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if hypoglycaemic </w:t>
                      </w:r>
                      <w:r w:rsidRPr="0027615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and then </w:t>
                      </w: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10%glucose at 100ml/hr.</w:t>
                      </w:r>
                      <w:r w:rsid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B3B833" w14:textId="21DE59E8" w:rsidR="00276151" w:rsidRPr="00705220" w:rsidRDefault="00276151" w:rsidP="0027615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276151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Emergency investigations: Venous Blood count, clotting, glucose, urea, sodium, potassium, calcium, LFT and anticonvulsant drug levels, save 5ml blood and 50ml urine for toxicology. CXR to evaluate possible aspiration </w:t>
                      </w:r>
                    </w:p>
                    <w:p w14:paraId="0E122F33" w14:textId="14BCE873" w:rsidR="00705220" w:rsidRPr="00705220" w:rsidRDefault="00705220" w:rsidP="0027615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color w:val="00B050"/>
                          <w:sz w:val="20"/>
                          <w:szCs w:val="20"/>
                        </w:rPr>
                      </w:pPr>
                      <w:r w:rsidRPr="00705220">
                        <w:rPr>
                          <w:rFonts w:ascii="Century Gothic" w:hAnsi="Century Gothic"/>
                          <w:b/>
                          <w:color w:val="00B050"/>
                          <w:sz w:val="20"/>
                          <w:szCs w:val="20"/>
                        </w:rPr>
                        <w:t xml:space="preserve">Established status (10 – 30 mins) </w:t>
                      </w:r>
                    </w:p>
                    <w:p w14:paraId="1FBF9B7E" w14:textId="1169B9D4" w:rsidR="00705220" w:rsidRPr="00276151" w:rsidRDefault="00D435CC" w:rsidP="00705220">
                      <w:pPr>
                        <w:pStyle w:val="ListParagraph"/>
                        <w:numPr>
                          <w:ilvl w:val="2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Valproate/ </w:t>
                      </w:r>
                      <w:proofErr w:type="spellStart"/>
                      <w:r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Leviteracetam</w:t>
                      </w:r>
                      <w:proofErr w:type="spellEnd"/>
                      <w:r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/ </w:t>
                      </w:r>
                      <w:r w:rsidR="00705220"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IV Phenytoin 20mg/kg @ 50mg/min </w:t>
                      </w:r>
                      <w:r w:rsid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CA04B6"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contraindicated: </w:t>
                      </w:r>
                      <w:r w:rsidR="00CA04B6" w:rsidRPr="00CA04B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significant hypotension, bradycardia, </w:t>
                      </w:r>
                      <w:proofErr w:type="spellStart"/>
                      <w:r w:rsidR="00CA04B6" w:rsidRPr="00CA04B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heartblock</w:t>
                      </w:r>
                      <w:proofErr w:type="spellEnd"/>
                      <w:r w:rsidR="00CA04B6" w:rsidRPr="00CA04B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, porphyria, generalised epilepsy (history of myoclo</w:t>
                      </w:r>
                      <w:r w:rsidR="00CA04B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nus or typical absence seizures), overdose of recreational drugs/antidepressants (</w:t>
                      </w:r>
                      <w:r w:rsidR="00CA04B6" w:rsidRPr="00CA04B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use valproate/levetiracetam instead</w:t>
                      </w:r>
                      <w:r w:rsidR="00CA04B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14:paraId="78564D3F" w14:textId="0FDEF6F7" w:rsidR="00276151" w:rsidRDefault="00276151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3</w:t>
                      </w: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</w:rPr>
                        <w:t>rd</w:t>
                      </w: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stage (0 – 60mins</w:t>
                      </w:r>
                      <w:proofErr w:type="gramStart"/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)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Establish aetiology and consider need for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urgent CT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(NO previous epilepsy history, new focal neurology),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alert anaesthetist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ICU.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Consider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pressor therapy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if needed</w:t>
                      </w:r>
                    </w:p>
                    <w:p w14:paraId="7F523598" w14:textId="31DCF017" w:rsidR="00276151" w:rsidRPr="00705220" w:rsidRDefault="00276151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4</w:t>
                      </w: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  <w:vertAlign w:val="superscript"/>
                        </w:rPr>
                        <w:t>th</w:t>
                      </w:r>
                      <w:r w:rsidRPr="0070522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 Stage (30 – 90mins)</w:t>
                      </w:r>
                    </w:p>
                    <w:p w14:paraId="64587DBF" w14:textId="38619BAF" w:rsidR="00276151" w:rsidRPr="00276151" w:rsidRDefault="00276151" w:rsidP="00276151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Refractory status: Transfer to ICU, establish ICU monitoring and EEG if available </w:t>
                      </w:r>
                      <w:r w:rsid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D435C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anaesthetise</w:t>
                      </w:r>
                      <w:r w:rsid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for 12-24h after last clinical / electrographic </w:t>
                      </w:r>
                      <w:r w:rsidR="00765C7F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seizure</w:t>
                      </w:r>
                      <w:r w:rsid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then taper dose. </w:t>
                      </w:r>
                      <w:r w:rsidR="00CA04B6"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Propofol 1-2mg/kg bolus then 2-10mg/kg/hr </w:t>
                      </w:r>
                      <w:r w:rsid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– </w:t>
                      </w:r>
                      <w:r w:rsid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Risk of infusion syndrome increases with duration of </w:t>
                      </w:r>
                      <w:r w:rsidR="00765C7F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therapy</w:t>
                      </w:r>
                      <w:r w:rsidR="00CA04B6" w:rsidRPr="00765C7F">
                        <w:rPr>
                          <w:rFonts w:ascii="Century Gothic" w:hAnsi="Century Gothic"/>
                          <w:color w:val="9966FF"/>
                          <w:sz w:val="20"/>
                          <w:szCs w:val="20"/>
                        </w:rPr>
                        <w:t xml:space="preserve">. </w:t>
                      </w:r>
                      <w:r w:rsidR="00CA04B6" w:rsidRPr="00D435CC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Midazolam 0.1 -0.2mg/kg bolus/ Thiopental sodium </w:t>
                      </w:r>
                      <w:r w:rsid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also an option</w:t>
                      </w:r>
                    </w:p>
                    <w:p w14:paraId="25EAE1D5" w14:textId="2FA81ADA" w:rsidR="00276151" w:rsidRDefault="00EE7074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Consider maintenance anti-epileptic medication on the adult neurology team</w:t>
                      </w:r>
                    </w:p>
                    <w:p w14:paraId="1D10FC34" w14:textId="05501573" w:rsidR="00EE7074" w:rsidRDefault="00EE7074" w:rsidP="0027615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Check if any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pre-hospital benzodiazepines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have been given </w:t>
                      </w:r>
                    </w:p>
                    <w:p w14:paraId="559DCC0B" w14:textId="45727494" w:rsidR="00EE7074" w:rsidRPr="00D435CC" w:rsidRDefault="00EE7074" w:rsidP="00EE7074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red"/>
                        </w:rPr>
                      </w:pPr>
                      <w:r w:rsidRPr="00D435CC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red"/>
                        </w:rPr>
                        <w:t xml:space="preserve">If 2 adequate doses have been given and seizures have </w:t>
                      </w:r>
                      <w:proofErr w:type="gramStart"/>
                      <w:r w:rsidRPr="00D435CC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red"/>
                        </w:rPr>
                        <w:t>recurred  within</w:t>
                      </w:r>
                      <w:proofErr w:type="gramEnd"/>
                      <w:r w:rsidRPr="00D435CC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red"/>
                        </w:rPr>
                        <w:t xml:space="preserve"> 24h </w:t>
                      </w:r>
                      <w:r w:rsidRPr="00D435CC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red"/>
                        </w:rPr>
                        <w:sym w:font="Wingdings" w:char="F0E0"/>
                      </w:r>
                      <w:r w:rsidRPr="00D435CC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red"/>
                        </w:rPr>
                        <w:t>2</w:t>
                      </w:r>
                      <w:r w:rsidRPr="00D435CC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red"/>
                          <w:vertAlign w:val="superscript"/>
                        </w:rPr>
                        <w:t>nd</w:t>
                      </w:r>
                      <w:r w:rsidRPr="00D435CC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red"/>
                        </w:rPr>
                        <w:t xml:space="preserve"> line status treatment</w:t>
                      </w:r>
                    </w:p>
                    <w:p w14:paraId="75AD8FCD" w14:textId="0F849A07" w:rsidR="00765C7F" w:rsidRPr="00765C7F" w:rsidRDefault="00765C7F" w:rsidP="00765C7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65C7F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REMEMBER TO DO A PREGNANCY TEST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690A">
        <w:tab/>
      </w:r>
    </w:p>
    <w:p w14:paraId="0F93F031" w14:textId="537D6F39" w:rsidR="00765C7F" w:rsidRDefault="00765C7F" w:rsidP="00765C7F">
      <w:pPr>
        <w:tabs>
          <w:tab w:val="left" w:pos="17318"/>
        </w:tabs>
      </w:pPr>
    </w:p>
    <w:p w14:paraId="41431AD9" w14:textId="77777777" w:rsidR="00765C7F" w:rsidRPr="00765C7F" w:rsidRDefault="00765C7F" w:rsidP="00765C7F"/>
    <w:p w14:paraId="645D4951" w14:textId="77777777" w:rsidR="00765C7F" w:rsidRPr="00765C7F" w:rsidRDefault="00765C7F" w:rsidP="00765C7F"/>
    <w:p w14:paraId="5159DD22" w14:textId="77777777" w:rsidR="00765C7F" w:rsidRPr="00765C7F" w:rsidRDefault="00765C7F" w:rsidP="00765C7F"/>
    <w:p w14:paraId="37E01A15" w14:textId="0E4093C8" w:rsidR="00765C7F" w:rsidRPr="00765C7F" w:rsidRDefault="00765C7F" w:rsidP="00765C7F"/>
    <w:p w14:paraId="06792B15" w14:textId="4DB1E040" w:rsidR="00765C7F" w:rsidRPr="00765C7F" w:rsidRDefault="00765C7F" w:rsidP="00765C7F"/>
    <w:p w14:paraId="68A57895" w14:textId="2C12A446" w:rsidR="00765C7F" w:rsidRPr="00765C7F" w:rsidRDefault="00645E6D" w:rsidP="00765C7F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8A07F75" wp14:editId="74B5AA7A">
                <wp:simplePos x="0" y="0"/>
                <wp:positionH relativeFrom="margin">
                  <wp:posOffset>-372745</wp:posOffset>
                </wp:positionH>
                <wp:positionV relativeFrom="paragraph">
                  <wp:posOffset>293504</wp:posOffset>
                </wp:positionV>
                <wp:extent cx="2851785" cy="2825563"/>
                <wp:effectExtent l="12700" t="12700" r="3111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282556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17F2F" w14:textId="6A78C894" w:rsidR="00B2427B" w:rsidRPr="00203F86" w:rsidRDefault="0099706F" w:rsidP="00B2427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20"/>
                              </w:rPr>
                            </w:pPr>
                            <w:r w:rsidRPr="00203F8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20"/>
                              </w:rPr>
                              <w:t>Diagnosis and Investigations in Epilepsy</w:t>
                            </w:r>
                          </w:p>
                          <w:p w14:paraId="1EDC566A" w14:textId="1C3ACE83" w:rsidR="0099706F" w:rsidRPr="00CA04B6" w:rsidRDefault="0099706F" w:rsidP="00A3015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Prospective recording of the events/ video </w:t>
                            </w:r>
                          </w:p>
                          <w:p w14:paraId="6356C68B" w14:textId="2538CA4E" w:rsidR="0099706F" w:rsidRPr="00CA04B6" w:rsidRDefault="0099706F" w:rsidP="00645E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EEG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– useful where there is a history suggestive of epilepsy – can be abnormal in 1% of the general population </w:t>
                            </w:r>
                          </w:p>
                          <w:p w14:paraId="2C6C806E" w14:textId="7964C9AE" w:rsidR="0099706F" w:rsidRPr="00CA04B6" w:rsidRDefault="0099706F" w:rsidP="00645E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ECG</w:t>
                            </w:r>
                          </w:p>
                          <w:p w14:paraId="49811DE6" w14:textId="764559A1" w:rsidR="0099706F" w:rsidRPr="00CA04B6" w:rsidRDefault="0099706F" w:rsidP="00645E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MRI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especially in focal epilepsy </w:t>
                            </w:r>
                          </w:p>
                          <w:p w14:paraId="3A2DE806" w14:textId="34BABA73" w:rsidR="0099706F" w:rsidRPr="00CA04B6" w:rsidRDefault="0099706F" w:rsidP="00645E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Blood testing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comorbidities or provocation </w:t>
                            </w:r>
                            <w:proofErr w:type="gramStart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FBC (infection), </w:t>
                            </w:r>
                            <w:r w:rsidR="00645E6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lactate,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glucose, electrolytes, toxicology </w:t>
                            </w:r>
                          </w:p>
                          <w:p w14:paraId="200865B8" w14:textId="21F025BC" w:rsidR="0099706F" w:rsidRPr="00CA04B6" w:rsidRDefault="0099706F" w:rsidP="00645E6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While investigating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advised not to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07F75" id="Rectangle 8" o:spid="_x0000_s1039" style="position:absolute;margin-left:-29.35pt;margin-top:23.1pt;width:224.55pt;height:222.5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" fillcolor="white [3201]" strokecolor="#93f" strokeweight="3pt">
                <v:textbox>
                  <w:txbxContent>
                    <w:p w14:paraId="60517F2F" w14:textId="6A78C894" w:rsidR="00B2427B" w:rsidRPr="00203F86" w:rsidRDefault="0099706F" w:rsidP="00B2427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Cs w:val="20"/>
                        </w:rPr>
                      </w:pPr>
                      <w:r w:rsidRPr="00203F86">
                        <w:rPr>
                          <w:rFonts w:ascii="Century Gothic" w:hAnsi="Century Gothic"/>
                          <w:b/>
                          <w:color w:val="000000" w:themeColor="text1"/>
                          <w:szCs w:val="20"/>
                        </w:rPr>
                        <w:t>Diagnosis and Investigations in Epilepsy</w:t>
                      </w:r>
                    </w:p>
                    <w:p w14:paraId="1EDC566A" w14:textId="1C3ACE83" w:rsidR="0099706F" w:rsidRPr="00CA04B6" w:rsidRDefault="0099706F" w:rsidP="00A3015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Prospective recording of the events/ video </w:t>
                      </w:r>
                    </w:p>
                    <w:p w14:paraId="6356C68B" w14:textId="2538CA4E" w:rsidR="0099706F" w:rsidRPr="00CA04B6" w:rsidRDefault="0099706F" w:rsidP="00645E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EEG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– useful where there is a history suggestive of epilepsy – can be abnormal in 1% of the general population </w:t>
                      </w:r>
                    </w:p>
                    <w:p w14:paraId="2C6C806E" w14:textId="7964C9AE" w:rsidR="0099706F" w:rsidRPr="00CA04B6" w:rsidRDefault="0099706F" w:rsidP="00645E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ECG</w:t>
                      </w:r>
                    </w:p>
                    <w:p w14:paraId="49811DE6" w14:textId="764559A1" w:rsidR="0099706F" w:rsidRPr="00CA04B6" w:rsidRDefault="0099706F" w:rsidP="00645E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MRI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especially in focal epilepsy </w:t>
                      </w:r>
                    </w:p>
                    <w:p w14:paraId="3A2DE806" w14:textId="34BABA73" w:rsidR="0099706F" w:rsidRPr="00CA04B6" w:rsidRDefault="0099706F" w:rsidP="00645E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Blood testing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for comorbidities or provocation </w:t>
                      </w:r>
                      <w:proofErr w:type="gramStart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FBC (infection), </w:t>
                      </w:r>
                      <w:r w:rsidR="00645E6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lactate,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glucose, electrolytes, toxicology </w:t>
                      </w:r>
                    </w:p>
                    <w:p w14:paraId="200865B8" w14:textId="21F025BC" w:rsidR="0099706F" w:rsidRPr="00CA04B6" w:rsidRDefault="0099706F" w:rsidP="00645E6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While investigating </w:t>
                      </w:r>
                      <w:r w:rsidRPr="00CA04B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advised not to drive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71E701" w14:textId="0E20CDA7" w:rsidR="00765C7F" w:rsidRPr="00765C7F" w:rsidRDefault="00CC6F04" w:rsidP="00765C7F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FBD89C8" wp14:editId="6B140F6C">
                <wp:simplePos x="0" y="0"/>
                <wp:positionH relativeFrom="margin">
                  <wp:posOffset>2574402</wp:posOffset>
                </wp:positionH>
                <wp:positionV relativeFrom="paragraph">
                  <wp:posOffset>103505</wp:posOffset>
                </wp:positionV>
                <wp:extent cx="3273613" cy="2736591"/>
                <wp:effectExtent l="12700" t="12700" r="28575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613" cy="2736591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B4702" w14:textId="416C0B78" w:rsidR="00A3015B" w:rsidRDefault="00A3015B" w:rsidP="00A3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Driving and Social issues in epilepsy</w:t>
                            </w:r>
                          </w:p>
                          <w:p w14:paraId="42B389AC" w14:textId="2DF39B76" w:rsidR="00645E6D" w:rsidRDefault="00645E6D" w:rsidP="00A3015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unprovoked /isolated seizure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6 months off</w:t>
                            </w:r>
                          </w:p>
                          <w:p w14:paraId="6CC0F84F" w14:textId="141FAA0D" w:rsidR="00A3015B" w:rsidRPr="00CA04B6" w:rsidRDefault="00A3015B" w:rsidP="00A3015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People with epilepsy may only drive after a period of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 year seizure free </w:t>
                            </w:r>
                            <w:r w:rsidR="00CC6F0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(if &gt;5 years seizure free, a </w:t>
                            </w:r>
                            <w:proofErr w:type="spellStart"/>
                            <w:r w:rsidR="00CC6F0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til</w:t>
                            </w:r>
                            <w:proofErr w:type="spellEnd"/>
                            <w:r w:rsidR="00CC6F0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70 licence usually restored) </w:t>
                            </w:r>
                          </w:p>
                          <w:p w14:paraId="479ADCA3" w14:textId="57BF83C9" w:rsidR="00A3015B" w:rsidRPr="00CA04B6" w:rsidRDefault="00A3015B" w:rsidP="00A3015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More stringent if HGV driver </w:t>
                            </w:r>
                          </w:p>
                          <w:p w14:paraId="30E18BDE" w14:textId="759FD156" w:rsidR="00A3015B" w:rsidRDefault="00A3015B" w:rsidP="00A3015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Sleep epilepsy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seizures have only occurred during sleep for </w:t>
                            </w:r>
                            <w:r w:rsidRPr="00CA04B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&gt;3 years </w:t>
                            </w:r>
                            <w:r w:rsidRPr="00CA04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patient may drive </w:t>
                            </w:r>
                          </w:p>
                          <w:p w14:paraId="53524039" w14:textId="4C202250" w:rsidR="00A3015B" w:rsidRPr="00CC6F04" w:rsidRDefault="00CC6F04" w:rsidP="00CC6F0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Withdrawal of epilepsy medication – should not drive whilst anti-epilepsy medication is being withdrawn and for 6 months after the last dose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D89C8" id="Rectangle 12" o:spid="_x0000_s1040" style="position:absolute;margin-left:202.7pt;margin-top:8.15pt;width:257.75pt;height:215.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" fillcolor="white [3201]" strokecolor="#93f" strokeweight="3pt">
                <v:textbox>
                  <w:txbxContent>
                    <w:p w14:paraId="69CB4702" w14:textId="416C0B78" w:rsidR="00A3015B" w:rsidRDefault="00A3015B" w:rsidP="00A3015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Driving and Social issues in epilepsy</w:t>
                      </w:r>
                    </w:p>
                    <w:p w14:paraId="42B389AC" w14:textId="2DF39B76" w:rsidR="00645E6D" w:rsidRDefault="00645E6D" w:rsidP="00A3015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If unprovoked /isolated seizure –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6 months off</w:t>
                      </w:r>
                    </w:p>
                    <w:p w14:paraId="6CC0F84F" w14:textId="141FAA0D" w:rsidR="00A3015B" w:rsidRPr="00CA04B6" w:rsidRDefault="00A3015B" w:rsidP="00A3015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People with epilepsy may only drive after a period of 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1 year seizure free </w:t>
                      </w:r>
                      <w:r w:rsidR="00CC6F0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(if &gt;5 years seizure free, a </w:t>
                      </w:r>
                      <w:proofErr w:type="spellStart"/>
                      <w:r w:rsidR="00CC6F0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til</w:t>
                      </w:r>
                      <w:proofErr w:type="spellEnd"/>
                      <w:r w:rsidR="00CC6F0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70 licence usually restored) </w:t>
                      </w:r>
                    </w:p>
                    <w:p w14:paraId="479ADCA3" w14:textId="57BF83C9" w:rsidR="00A3015B" w:rsidRPr="00CA04B6" w:rsidRDefault="00A3015B" w:rsidP="00A3015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More stringent if HGV driver </w:t>
                      </w:r>
                    </w:p>
                    <w:p w14:paraId="30E18BDE" w14:textId="759FD156" w:rsidR="00A3015B" w:rsidRDefault="00A3015B" w:rsidP="00A3015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Sleep epilepsy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if seizures have only occurred during sleep for </w:t>
                      </w:r>
                      <w:r w:rsidRPr="00CA04B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&gt;3 years </w:t>
                      </w:r>
                      <w:r w:rsidRPr="00CA04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 patient may drive </w:t>
                      </w:r>
                    </w:p>
                    <w:p w14:paraId="53524039" w14:textId="4C202250" w:rsidR="00A3015B" w:rsidRPr="00CC6F04" w:rsidRDefault="00CC6F04" w:rsidP="00CC6F0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Withdrawal of epilepsy medication – should not drive whilst anti-epilepsy medication is being withdrawn and for 6 months after the last dose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9954A7" w14:textId="77D4717C" w:rsidR="00765C7F" w:rsidRPr="00765C7F" w:rsidRDefault="00765C7F" w:rsidP="00765C7F"/>
    <w:p w14:paraId="1F8CAC48" w14:textId="77777777" w:rsidR="00765C7F" w:rsidRPr="00765C7F" w:rsidRDefault="00765C7F" w:rsidP="00765C7F"/>
    <w:p w14:paraId="6639F009" w14:textId="77777777" w:rsidR="00765C7F" w:rsidRPr="00765C7F" w:rsidRDefault="00765C7F" w:rsidP="00765C7F"/>
    <w:p w14:paraId="2758D9BD" w14:textId="77777777" w:rsidR="00765C7F" w:rsidRPr="00765C7F" w:rsidRDefault="00765C7F" w:rsidP="00765C7F"/>
    <w:p w14:paraId="76A33F0D" w14:textId="77777777" w:rsidR="00765C7F" w:rsidRPr="00765C7F" w:rsidRDefault="00765C7F" w:rsidP="00765C7F"/>
    <w:p w14:paraId="7530289C" w14:textId="6FB6DB04" w:rsidR="00765C7F" w:rsidRDefault="00765C7F" w:rsidP="00765C7F"/>
    <w:p w14:paraId="54FD2E0D" w14:textId="05173F60" w:rsidR="00765C7F" w:rsidRDefault="00765C7F" w:rsidP="00765C7F"/>
    <w:p w14:paraId="18C628C8" w14:textId="55350E05" w:rsidR="00CA04B6" w:rsidRPr="00765C7F" w:rsidRDefault="00765C7F" w:rsidP="00765C7F">
      <w:r w:rsidRPr="00AF690A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95DC825" wp14:editId="31A16B1A">
                <wp:simplePos x="0" y="0"/>
                <wp:positionH relativeFrom="margin">
                  <wp:posOffset>5886450</wp:posOffset>
                </wp:positionH>
                <wp:positionV relativeFrom="paragraph">
                  <wp:posOffset>518160</wp:posOffset>
                </wp:positionV>
                <wp:extent cx="7751445" cy="3314700"/>
                <wp:effectExtent l="19050" t="19050" r="2095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445" cy="33147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651A4" w14:textId="690CB40E" w:rsidR="00765C7F" w:rsidRDefault="00765C7F" w:rsidP="00765C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Features suggestive of non-epileptic seizures </w:t>
                            </w:r>
                          </w:p>
                          <w:tbl>
                            <w:tblPr>
                              <w:tblStyle w:val="TableGrid"/>
                              <w:tblW w:w="117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95"/>
                              <w:gridCol w:w="5895"/>
                            </w:tblGrid>
                            <w:tr w:rsidR="00765C7F" w14:paraId="617CCBFD" w14:textId="77777777" w:rsidTr="00765C7F">
                              <w:trPr>
                                <w:trHeight w:val="321"/>
                              </w:trPr>
                              <w:tc>
                                <w:tcPr>
                                  <w:tcW w:w="5895" w:type="dxa"/>
                                </w:tcPr>
                                <w:p w14:paraId="397A4DBA" w14:textId="77777777" w:rsidR="00765C7F" w:rsidRPr="00E20E3A" w:rsidRDefault="00765C7F" w:rsidP="00765C7F">
                                  <w:pPr>
                                    <w:tabs>
                                      <w:tab w:val="left" w:pos="1312"/>
                                    </w:tabs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Clinical features</w:t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</w:tcPr>
                                <w:p w14:paraId="2404A6B9" w14:textId="77777777" w:rsidR="00765C7F" w:rsidRPr="00E20E3A" w:rsidRDefault="00765C7F" w:rsidP="00765C7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History</w:t>
                                  </w:r>
                                </w:p>
                              </w:tc>
                            </w:tr>
                            <w:tr w:rsidR="00765C7F" w14:paraId="1245551B" w14:textId="77777777" w:rsidTr="00765C7F">
                              <w:trPr>
                                <w:trHeight w:val="3813"/>
                              </w:trPr>
                              <w:tc>
                                <w:tcPr>
                                  <w:tcW w:w="5895" w:type="dxa"/>
                                </w:tcPr>
                                <w:p w14:paraId="0BAA9F60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Ability of observer to modify the patients motor activity</w:t>
                                  </w:r>
                                </w:p>
                                <w:p w14:paraId="2BB0E005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Asynchronous limb movements</w:t>
                                  </w:r>
                                </w:p>
                                <w:p w14:paraId="3B8EF7DC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Avoidance behaviour during seizure</w:t>
                                  </w:r>
                                </w:p>
                                <w:p w14:paraId="76C776CE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Change in symptoms</w:t>
                                  </w:r>
                                </w:p>
                                <w:p w14:paraId="5D25AC67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Closed eyes during seizure</w:t>
                                  </w:r>
                                </w:p>
                                <w:p w14:paraId="0953D718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Ictal crying</w:t>
                                  </w:r>
                                </w:p>
                                <w:p w14:paraId="706F67DE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Biting the </w:t>
                                  </w:r>
                                  <w:r w:rsidRPr="00E20E3A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tip of the tongue</w:t>
                                  </w: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rather than the side</w:t>
                                  </w:r>
                                </w:p>
                                <w:p w14:paraId="7CF099AB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Fluctuation of symptoms</w:t>
                                  </w:r>
                                </w:p>
                                <w:p w14:paraId="35443639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Pelvic movements (especially forward thrusting)</w:t>
                                  </w:r>
                                </w:p>
                                <w:p w14:paraId="14E1015A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Resisted eyelid opening</w:t>
                                  </w:r>
                                </w:p>
                                <w:p w14:paraId="16FD889A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Seizures provoked by suggestion</w:t>
                                  </w:r>
                                </w:p>
                                <w:p w14:paraId="176E4A8C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Side to side head movements</w:t>
                                  </w:r>
                                </w:p>
                              </w:tc>
                              <w:tc>
                                <w:tcPr>
                                  <w:tcW w:w="5895" w:type="dxa"/>
                                </w:tcPr>
                                <w:p w14:paraId="7D2EA516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Associated psychiatric history → especially BPD, depression, PTSD, dissociative disorder</w:t>
                                  </w:r>
                                </w:p>
                                <w:p w14:paraId="01804118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Flurries of seizures leading to A&amp;E admission</w:t>
                                  </w:r>
                                </w:p>
                                <w:p w14:paraId="304DF230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High seizure frequency</w:t>
                                  </w:r>
                                </w:p>
                                <w:p w14:paraId="3950E552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Hx of sexual or physical abuse</w:t>
                                  </w:r>
                                </w:p>
                                <w:p w14:paraId="6F7A3D83" w14:textId="3AB18B73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Lack or concern or over concerned</w:t>
                                  </w:r>
                                </w:p>
                                <w:p w14:paraId="3F96AE18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No history of injury from seizure</w:t>
                                  </w:r>
                                </w:p>
                                <w:p w14:paraId="12A1B0F4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No response to AEDs or paradoxical increase</w:t>
                                  </w:r>
                                </w:p>
                                <w:p w14:paraId="600E3923" w14:textId="3AFD4842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Personal, family, or professional experience with epilepsy</w:t>
                                  </w:r>
                                </w:p>
                                <w:p w14:paraId="1CB2CBE8" w14:textId="77777777" w:rsidR="00765C7F" w:rsidRPr="00E20E3A" w:rsidRDefault="00765C7F" w:rsidP="00765C7F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E20E3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Seizures never occur whilst alone</w:t>
                                  </w:r>
                                </w:p>
                              </w:tc>
                            </w:tr>
                          </w:tbl>
                          <w:p w14:paraId="56B2304E" w14:textId="31E9C7E6" w:rsidR="00765C7F" w:rsidRPr="00765C7F" w:rsidRDefault="00765C7F" w:rsidP="00765C7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DC825" id="Rectangle 16" o:spid="_x0000_s1041" style="position:absolute;margin-left:463.5pt;margin-top:40.8pt;width:610.35pt;height:261pt;z-index:25177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" fillcolor="white [3201]" strokecolor="#93f" strokeweight="3pt">
                <v:textbox>
                  <w:txbxContent>
                    <w:p w14:paraId="593651A4" w14:textId="690CB40E" w:rsidR="00765C7F" w:rsidRDefault="00765C7F" w:rsidP="00765C7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Features suggestive of non-epileptic seizures </w:t>
                      </w:r>
                    </w:p>
                    <w:tbl>
                      <w:tblPr>
                        <w:tblStyle w:val="TableGrid"/>
                        <w:tblW w:w="11790" w:type="dxa"/>
                        <w:tblLook w:val="04A0" w:firstRow="1" w:lastRow="0" w:firstColumn="1" w:lastColumn="0" w:noHBand="0" w:noVBand="1"/>
                      </w:tblPr>
                      <w:tblGrid>
                        <w:gridCol w:w="5895"/>
                        <w:gridCol w:w="5895"/>
                      </w:tblGrid>
                      <w:tr w:rsidR="00765C7F" w14:paraId="617CCBFD" w14:textId="77777777" w:rsidTr="00765C7F">
                        <w:trPr>
                          <w:trHeight w:val="321"/>
                        </w:trPr>
                        <w:tc>
                          <w:tcPr>
                            <w:tcW w:w="5895" w:type="dxa"/>
                          </w:tcPr>
                          <w:p w14:paraId="397A4DBA" w14:textId="77777777" w:rsidR="00765C7F" w:rsidRPr="00E20E3A" w:rsidRDefault="00765C7F" w:rsidP="00765C7F">
                            <w:pPr>
                              <w:tabs>
                                <w:tab w:val="left" w:pos="1312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Clinical features</w:t>
                            </w:r>
                          </w:p>
                        </w:tc>
                        <w:tc>
                          <w:tcPr>
                            <w:tcW w:w="5895" w:type="dxa"/>
                          </w:tcPr>
                          <w:p w14:paraId="2404A6B9" w14:textId="77777777" w:rsidR="00765C7F" w:rsidRPr="00E20E3A" w:rsidRDefault="00765C7F" w:rsidP="00765C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History</w:t>
                            </w:r>
                          </w:p>
                        </w:tc>
                      </w:tr>
                      <w:tr w:rsidR="00765C7F" w14:paraId="1245551B" w14:textId="77777777" w:rsidTr="00765C7F">
                        <w:trPr>
                          <w:trHeight w:val="3813"/>
                        </w:trPr>
                        <w:tc>
                          <w:tcPr>
                            <w:tcW w:w="5895" w:type="dxa"/>
                          </w:tcPr>
                          <w:p w14:paraId="0BAA9F60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Ability of observer to modify the patients motor activity</w:t>
                            </w:r>
                          </w:p>
                          <w:p w14:paraId="2BB0E005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Asynchronous limb movements</w:t>
                            </w:r>
                          </w:p>
                          <w:p w14:paraId="3B8EF7DC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Avoidance behaviour during seizure</w:t>
                            </w:r>
                          </w:p>
                          <w:p w14:paraId="76C776CE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Change in symptoms</w:t>
                            </w:r>
                          </w:p>
                          <w:p w14:paraId="5D25AC67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Closed eyes during seizure</w:t>
                            </w:r>
                          </w:p>
                          <w:p w14:paraId="0953D718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Ictal crying</w:t>
                            </w:r>
                          </w:p>
                          <w:p w14:paraId="706F67DE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Biting the </w:t>
                            </w:r>
                            <w:r w:rsidRPr="00E20E3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tip of the tongue</w:t>
                            </w: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rather than the side</w:t>
                            </w:r>
                          </w:p>
                          <w:p w14:paraId="7CF099AB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Fluctuation of symptoms</w:t>
                            </w:r>
                          </w:p>
                          <w:p w14:paraId="35443639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Pelvic movements (especially forward thrusting)</w:t>
                            </w:r>
                          </w:p>
                          <w:p w14:paraId="14E1015A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Resisted eyelid opening</w:t>
                            </w:r>
                          </w:p>
                          <w:p w14:paraId="16FD889A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Seizures provoked by suggestion</w:t>
                            </w:r>
                          </w:p>
                          <w:p w14:paraId="176E4A8C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Side to side head movements</w:t>
                            </w:r>
                          </w:p>
                        </w:tc>
                        <w:tc>
                          <w:tcPr>
                            <w:tcW w:w="5895" w:type="dxa"/>
                          </w:tcPr>
                          <w:p w14:paraId="7D2EA516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Associated psychiatric history → especially BPD, depression, PTSD, dissociative disorder</w:t>
                            </w:r>
                          </w:p>
                          <w:p w14:paraId="01804118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Flurries of seizures leading to A&amp;E admission</w:t>
                            </w:r>
                          </w:p>
                          <w:p w14:paraId="304DF230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High seizure frequency</w:t>
                            </w:r>
                          </w:p>
                          <w:p w14:paraId="3950E552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Hx of sexual or physical abuse</w:t>
                            </w:r>
                          </w:p>
                          <w:p w14:paraId="6F7A3D83" w14:textId="3AB18B73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Lack or concern or over concerned</w:t>
                            </w:r>
                          </w:p>
                          <w:p w14:paraId="3F96AE18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No history of injury from seizure</w:t>
                            </w:r>
                          </w:p>
                          <w:p w14:paraId="12A1B0F4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No response to AEDs or paradoxical increase</w:t>
                            </w:r>
                          </w:p>
                          <w:p w14:paraId="600E3923" w14:textId="3AFD4842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Personal, family, or professional experience with epilepsy</w:t>
                            </w:r>
                          </w:p>
                          <w:p w14:paraId="1CB2CBE8" w14:textId="77777777" w:rsidR="00765C7F" w:rsidRPr="00E20E3A" w:rsidRDefault="00765C7F" w:rsidP="00765C7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0E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Seizures never occur whilst alone</w:t>
                            </w:r>
                          </w:p>
                        </w:tc>
                      </w:tr>
                    </w:tbl>
                    <w:p w14:paraId="56B2304E" w14:textId="31E9C7E6" w:rsidR="00765C7F" w:rsidRPr="00765C7F" w:rsidRDefault="00765C7F" w:rsidP="00765C7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5C7F">
        <w:rPr>
          <w:noProof/>
          <w:lang w:eastAsia="en-GB"/>
        </w:rPr>
        <w:drawing>
          <wp:anchor distT="0" distB="0" distL="114300" distR="114300" simplePos="0" relativeHeight="251770368" behindDoc="0" locked="0" layoutInCell="1" allowOverlap="1" wp14:anchorId="109AEC65" wp14:editId="6F67B4F9">
            <wp:simplePos x="0" y="0"/>
            <wp:positionH relativeFrom="column">
              <wp:posOffset>-1371600</wp:posOffset>
            </wp:positionH>
            <wp:positionV relativeFrom="paragraph">
              <wp:posOffset>22860</wp:posOffset>
            </wp:positionV>
            <wp:extent cx="7647818" cy="9693910"/>
            <wp:effectExtent l="0" t="0" r="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9"/>
                    <a:stretch/>
                  </pic:blipFill>
                  <pic:spPr bwMode="auto">
                    <a:xfrm>
                      <a:off x="0" y="0"/>
                      <a:ext cx="7647818" cy="969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A04B6" w:rsidRPr="00765C7F" w:rsidSect="001228E4">
      <w:headerReference w:type="default" r:id="rId9"/>
      <w:footerReference w:type="default" r:id="rId10"/>
      <w:pgSz w:w="23814" w:h="16839" w:orient="landscape" w:code="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C67B8" w14:textId="77777777" w:rsidR="00C32A0C" w:rsidRDefault="00C32A0C" w:rsidP="000E1661">
      <w:pPr>
        <w:spacing w:after="0" w:line="240" w:lineRule="auto"/>
      </w:pPr>
      <w:r>
        <w:separator/>
      </w:r>
    </w:p>
  </w:endnote>
  <w:endnote w:type="continuationSeparator" w:id="0">
    <w:p w14:paraId="577EC5DB" w14:textId="77777777" w:rsidR="00C32A0C" w:rsidRDefault="00C32A0C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F53A" w14:textId="77777777" w:rsidR="003A4C93" w:rsidRDefault="003A4C93">
    <w:pPr>
      <w:pStyle w:val="Footer"/>
    </w:pPr>
  </w:p>
  <w:p w14:paraId="2F992FB2" w14:textId="77777777" w:rsidR="003A4C93" w:rsidRDefault="003A4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596C5" w14:textId="77777777" w:rsidR="00C32A0C" w:rsidRDefault="00C32A0C" w:rsidP="000E1661">
      <w:pPr>
        <w:spacing w:after="0" w:line="240" w:lineRule="auto"/>
      </w:pPr>
      <w:r>
        <w:separator/>
      </w:r>
    </w:p>
  </w:footnote>
  <w:footnote w:type="continuationSeparator" w:id="0">
    <w:p w14:paraId="7C56DF10" w14:textId="77777777" w:rsidR="00C32A0C" w:rsidRDefault="00C32A0C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7E668185" w:rsidR="000E1661" w:rsidRPr="000E1661" w:rsidRDefault="00D76E8F" w:rsidP="000E1661">
    <w:pPr>
      <w:pStyle w:val="Header"/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>BLACKOUTS, SEIZURES &amp; EPILEPSY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B762F"/>
    <w:multiLevelType w:val="hybridMultilevel"/>
    <w:tmpl w:val="53C0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7E00"/>
    <w:multiLevelType w:val="hybridMultilevel"/>
    <w:tmpl w:val="459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4D09CC"/>
    <w:multiLevelType w:val="hybridMultilevel"/>
    <w:tmpl w:val="0FDA8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37E223D1"/>
    <w:multiLevelType w:val="hybridMultilevel"/>
    <w:tmpl w:val="6806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7408B"/>
    <w:multiLevelType w:val="hybridMultilevel"/>
    <w:tmpl w:val="D116D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97F15"/>
    <w:multiLevelType w:val="hybridMultilevel"/>
    <w:tmpl w:val="83C47DFE"/>
    <w:lvl w:ilvl="0" w:tplc="E0EA0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96489"/>
    <w:multiLevelType w:val="hybridMultilevel"/>
    <w:tmpl w:val="9EEC3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2AB9"/>
    <w:multiLevelType w:val="hybridMultilevel"/>
    <w:tmpl w:val="286C0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07C7B"/>
    <w:multiLevelType w:val="hybridMultilevel"/>
    <w:tmpl w:val="9306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E6794"/>
    <w:multiLevelType w:val="hybridMultilevel"/>
    <w:tmpl w:val="1184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F23CE"/>
    <w:multiLevelType w:val="hybridMultilevel"/>
    <w:tmpl w:val="88FCD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E5335"/>
    <w:multiLevelType w:val="hybridMultilevel"/>
    <w:tmpl w:val="CCB6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4080E"/>
    <w:multiLevelType w:val="hybridMultilevel"/>
    <w:tmpl w:val="AA3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FA7573"/>
    <w:multiLevelType w:val="hybridMultilevel"/>
    <w:tmpl w:val="B9CE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75B4"/>
    <w:rsid w:val="00017687"/>
    <w:rsid w:val="000376B4"/>
    <w:rsid w:val="000404FD"/>
    <w:rsid w:val="000617AF"/>
    <w:rsid w:val="0006378A"/>
    <w:rsid w:val="000652C3"/>
    <w:rsid w:val="00084527"/>
    <w:rsid w:val="000A32F5"/>
    <w:rsid w:val="000A396B"/>
    <w:rsid w:val="000B2531"/>
    <w:rsid w:val="000C299A"/>
    <w:rsid w:val="000E1661"/>
    <w:rsid w:val="000F2BCD"/>
    <w:rsid w:val="001228E4"/>
    <w:rsid w:val="00124FAC"/>
    <w:rsid w:val="0015399A"/>
    <w:rsid w:val="00154CDE"/>
    <w:rsid w:val="0016263D"/>
    <w:rsid w:val="0017014F"/>
    <w:rsid w:val="001713FA"/>
    <w:rsid w:val="00171EDD"/>
    <w:rsid w:val="0018088B"/>
    <w:rsid w:val="00196B3A"/>
    <w:rsid w:val="001C5299"/>
    <w:rsid w:val="001C6DDD"/>
    <w:rsid w:val="001D0A83"/>
    <w:rsid w:val="001D0D82"/>
    <w:rsid w:val="00201569"/>
    <w:rsid w:val="00203F86"/>
    <w:rsid w:val="00204A79"/>
    <w:rsid w:val="002066AF"/>
    <w:rsid w:val="00217BF4"/>
    <w:rsid w:val="00237A3D"/>
    <w:rsid w:val="00237E23"/>
    <w:rsid w:val="00265173"/>
    <w:rsid w:val="00265562"/>
    <w:rsid w:val="00276151"/>
    <w:rsid w:val="00287C0F"/>
    <w:rsid w:val="00295514"/>
    <w:rsid w:val="002E24C9"/>
    <w:rsid w:val="002F4578"/>
    <w:rsid w:val="00305F75"/>
    <w:rsid w:val="00306C5C"/>
    <w:rsid w:val="00307C9A"/>
    <w:rsid w:val="0031253C"/>
    <w:rsid w:val="00323104"/>
    <w:rsid w:val="00323EC1"/>
    <w:rsid w:val="00327703"/>
    <w:rsid w:val="00332BE0"/>
    <w:rsid w:val="00364EE3"/>
    <w:rsid w:val="003962AC"/>
    <w:rsid w:val="00397769"/>
    <w:rsid w:val="003A252A"/>
    <w:rsid w:val="003A3050"/>
    <w:rsid w:val="003A4C93"/>
    <w:rsid w:val="003F069C"/>
    <w:rsid w:val="00404C96"/>
    <w:rsid w:val="00415963"/>
    <w:rsid w:val="00430248"/>
    <w:rsid w:val="00433265"/>
    <w:rsid w:val="00443103"/>
    <w:rsid w:val="00462227"/>
    <w:rsid w:val="0046658A"/>
    <w:rsid w:val="00475C79"/>
    <w:rsid w:val="00495593"/>
    <w:rsid w:val="004B2960"/>
    <w:rsid w:val="004D7662"/>
    <w:rsid w:val="004E1AA3"/>
    <w:rsid w:val="004F05B3"/>
    <w:rsid w:val="004F137A"/>
    <w:rsid w:val="004F3BA4"/>
    <w:rsid w:val="004F5CAD"/>
    <w:rsid w:val="00526B93"/>
    <w:rsid w:val="00546220"/>
    <w:rsid w:val="005743AC"/>
    <w:rsid w:val="005810FC"/>
    <w:rsid w:val="005819DE"/>
    <w:rsid w:val="005870CA"/>
    <w:rsid w:val="005932FC"/>
    <w:rsid w:val="005A250B"/>
    <w:rsid w:val="005E72B9"/>
    <w:rsid w:val="005F4815"/>
    <w:rsid w:val="00607B16"/>
    <w:rsid w:val="006131A6"/>
    <w:rsid w:val="006162FF"/>
    <w:rsid w:val="00645E6D"/>
    <w:rsid w:val="00686A2A"/>
    <w:rsid w:val="0069711E"/>
    <w:rsid w:val="006A4FDF"/>
    <w:rsid w:val="006C79D8"/>
    <w:rsid w:val="006F121B"/>
    <w:rsid w:val="00705220"/>
    <w:rsid w:val="00715FE6"/>
    <w:rsid w:val="00756CEC"/>
    <w:rsid w:val="00765C7F"/>
    <w:rsid w:val="00765D2C"/>
    <w:rsid w:val="00766561"/>
    <w:rsid w:val="0077741C"/>
    <w:rsid w:val="007B44C1"/>
    <w:rsid w:val="007E18FF"/>
    <w:rsid w:val="007E4C88"/>
    <w:rsid w:val="007F61B0"/>
    <w:rsid w:val="00802297"/>
    <w:rsid w:val="008052F3"/>
    <w:rsid w:val="00807D34"/>
    <w:rsid w:val="00811D3B"/>
    <w:rsid w:val="00822C7F"/>
    <w:rsid w:val="00825048"/>
    <w:rsid w:val="00831481"/>
    <w:rsid w:val="00851166"/>
    <w:rsid w:val="008728F2"/>
    <w:rsid w:val="008A75F7"/>
    <w:rsid w:val="008B0182"/>
    <w:rsid w:val="008C14A8"/>
    <w:rsid w:val="0091634C"/>
    <w:rsid w:val="00917DD1"/>
    <w:rsid w:val="0092451B"/>
    <w:rsid w:val="009247FF"/>
    <w:rsid w:val="00933089"/>
    <w:rsid w:val="00937110"/>
    <w:rsid w:val="009460BC"/>
    <w:rsid w:val="009553DD"/>
    <w:rsid w:val="00956755"/>
    <w:rsid w:val="009655E5"/>
    <w:rsid w:val="0099706F"/>
    <w:rsid w:val="00997F71"/>
    <w:rsid w:val="009B2514"/>
    <w:rsid w:val="009B653E"/>
    <w:rsid w:val="009C0A59"/>
    <w:rsid w:val="009C1F52"/>
    <w:rsid w:val="009E2245"/>
    <w:rsid w:val="009E7A98"/>
    <w:rsid w:val="00A2179F"/>
    <w:rsid w:val="00A27D37"/>
    <w:rsid w:val="00A3015B"/>
    <w:rsid w:val="00A7344B"/>
    <w:rsid w:val="00A7470E"/>
    <w:rsid w:val="00AA6EAC"/>
    <w:rsid w:val="00AB28BD"/>
    <w:rsid w:val="00AB5BB7"/>
    <w:rsid w:val="00AF05F5"/>
    <w:rsid w:val="00AF46D5"/>
    <w:rsid w:val="00AF4BE5"/>
    <w:rsid w:val="00AF690A"/>
    <w:rsid w:val="00B2427B"/>
    <w:rsid w:val="00B3160B"/>
    <w:rsid w:val="00B3297F"/>
    <w:rsid w:val="00B334AD"/>
    <w:rsid w:val="00B5799C"/>
    <w:rsid w:val="00B653F1"/>
    <w:rsid w:val="00B662A1"/>
    <w:rsid w:val="00B73532"/>
    <w:rsid w:val="00B758C5"/>
    <w:rsid w:val="00B93054"/>
    <w:rsid w:val="00BB2C12"/>
    <w:rsid w:val="00BC12D8"/>
    <w:rsid w:val="00BF5E3D"/>
    <w:rsid w:val="00C20466"/>
    <w:rsid w:val="00C32A0C"/>
    <w:rsid w:val="00C42D71"/>
    <w:rsid w:val="00C46DBB"/>
    <w:rsid w:val="00CA04B6"/>
    <w:rsid w:val="00CA4BEB"/>
    <w:rsid w:val="00CB6324"/>
    <w:rsid w:val="00CC6F04"/>
    <w:rsid w:val="00CE57DD"/>
    <w:rsid w:val="00D11300"/>
    <w:rsid w:val="00D32829"/>
    <w:rsid w:val="00D435CC"/>
    <w:rsid w:val="00D43B9B"/>
    <w:rsid w:val="00D46A2A"/>
    <w:rsid w:val="00D5758C"/>
    <w:rsid w:val="00D701D8"/>
    <w:rsid w:val="00D76E8F"/>
    <w:rsid w:val="00DB0A7A"/>
    <w:rsid w:val="00DB7394"/>
    <w:rsid w:val="00DB7E3B"/>
    <w:rsid w:val="00DE5418"/>
    <w:rsid w:val="00DF5378"/>
    <w:rsid w:val="00E20E3A"/>
    <w:rsid w:val="00E366BA"/>
    <w:rsid w:val="00E4462B"/>
    <w:rsid w:val="00E61B92"/>
    <w:rsid w:val="00E8183A"/>
    <w:rsid w:val="00EA7011"/>
    <w:rsid w:val="00EC3E52"/>
    <w:rsid w:val="00ED278B"/>
    <w:rsid w:val="00EE397E"/>
    <w:rsid w:val="00EE7074"/>
    <w:rsid w:val="00EF057F"/>
    <w:rsid w:val="00F252CA"/>
    <w:rsid w:val="00F3033E"/>
    <w:rsid w:val="00FB32A0"/>
    <w:rsid w:val="00FB5A5D"/>
    <w:rsid w:val="00FC7BAB"/>
    <w:rsid w:val="00FD03AC"/>
    <w:rsid w:val="00FD2DAF"/>
    <w:rsid w:val="00FE21C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8</Words>
  <Characters>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22</cp:revision>
  <cp:lastPrinted>2017-05-19T10:35:00Z</cp:lastPrinted>
  <dcterms:created xsi:type="dcterms:W3CDTF">2017-05-18T12:26:00Z</dcterms:created>
  <dcterms:modified xsi:type="dcterms:W3CDTF">2021-01-17T01:02:00Z</dcterms:modified>
</cp:coreProperties>
</file>